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84" w:rsidRPr="00B542FD" w:rsidRDefault="006F3B84" w:rsidP="006F3B84">
      <w:pPr>
        <w:tabs>
          <w:tab w:val="left" w:pos="21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 по использованию технологии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группе детского сада </w:t>
      </w:r>
      <w:r>
        <w:rPr>
          <w:rFonts w:ascii="Times New Roman" w:hAnsi="Times New Roman" w:cs="Times New Roman"/>
          <w:b/>
          <w:sz w:val="28"/>
          <w:szCs w:val="28"/>
        </w:rPr>
        <w:t>воспитателем МБДОУ № 38 городского округа Самара Филатовой Татьяной Викторовной.</w:t>
      </w:r>
    </w:p>
    <w:p w:rsidR="006F3B84" w:rsidRPr="00CD5D71" w:rsidRDefault="006F3B84" w:rsidP="006F3B84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CD5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CD5D71">
        <w:rPr>
          <w:rFonts w:ascii="Times New Roman" w:hAnsi="Times New Roman" w:cs="Times New Roman"/>
          <w:b/>
          <w:sz w:val="28"/>
          <w:szCs w:val="28"/>
        </w:rPr>
        <w:t>тановление ценностей здорового образа жизни у дошкольников в организации двигательной активности в режиме детского сада</w:t>
      </w:r>
      <w:r w:rsidRPr="00CD5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C12CB" w:rsidRPr="00CD5D71" w:rsidRDefault="005C12CB" w:rsidP="006F3B8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D71">
        <w:rPr>
          <w:rFonts w:ascii="Times New Roman" w:hAnsi="Times New Roman" w:cs="Times New Roman"/>
          <w:sz w:val="28"/>
          <w:szCs w:val="28"/>
        </w:rPr>
        <w:t>Здоровье – это большой дар</w:t>
      </w:r>
      <w:r w:rsidR="00A647D0" w:rsidRPr="00CD5D71">
        <w:rPr>
          <w:rFonts w:ascii="Times New Roman" w:hAnsi="Times New Roman" w:cs="Times New Roman"/>
          <w:sz w:val="28"/>
          <w:szCs w:val="28"/>
        </w:rPr>
        <w:t>,</w:t>
      </w:r>
      <w:r w:rsidRPr="00CD5D71">
        <w:rPr>
          <w:rFonts w:ascii="Times New Roman" w:hAnsi="Times New Roman" w:cs="Times New Roman"/>
          <w:sz w:val="28"/>
          <w:szCs w:val="28"/>
        </w:rPr>
        <w:t xml:space="preserve"> без которого трудно сделать жизнь счастливой, интересной и долгой. Здоровье потерять легко, вернуть же его очень трудно. Ребенок должен ра</w:t>
      </w:r>
      <w:r w:rsidR="00485B97" w:rsidRPr="00CD5D71">
        <w:rPr>
          <w:rFonts w:ascii="Times New Roman" w:hAnsi="Times New Roman" w:cs="Times New Roman"/>
          <w:sz w:val="28"/>
          <w:szCs w:val="28"/>
        </w:rPr>
        <w:t>с</w:t>
      </w:r>
      <w:r w:rsidRPr="00CD5D71">
        <w:rPr>
          <w:rFonts w:ascii="Times New Roman" w:hAnsi="Times New Roman" w:cs="Times New Roman"/>
          <w:sz w:val="28"/>
          <w:szCs w:val="28"/>
        </w:rPr>
        <w:t>ти здоровым. Здорового ребенка легче растить, учить и воспитывать. У него быстрее формируются необходимые умения и навыки.</w:t>
      </w:r>
    </w:p>
    <w:p w:rsidR="005C12CB" w:rsidRPr="00CD5D71" w:rsidRDefault="005C12CB" w:rsidP="006F3B8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Он лучше приспосабливается к смене условий и адекватно воспринимает  все предъявляемые к нему требования. Ознакомление дошкольников с основами здорового образа жизни- важная педагогическая  задача. Однако её решение затрудняется недостаточной разработанностью системы педагогических воздействий, средств и условий, при которых обеспечивается в должной  мере формирования представлений об основах здорового образа жизни.  Вопрос о содержании указанного взаимодействия взрослого и ребёнка в соответствии с возрастными  особенностями дошкольников разных групп в теории и практике дошкольного образования ост</w:t>
      </w:r>
      <w:r w:rsidR="00485B97" w:rsidRPr="00CD5D71">
        <w:rPr>
          <w:rFonts w:ascii="Times New Roman" w:hAnsi="Times New Roman" w:cs="Times New Roman"/>
          <w:sz w:val="28"/>
          <w:szCs w:val="28"/>
        </w:rPr>
        <w:t>ается недостаточно разработанны</w:t>
      </w:r>
      <w:r w:rsidR="009E66A0" w:rsidRPr="00CD5D71">
        <w:rPr>
          <w:rFonts w:ascii="Times New Roman" w:hAnsi="Times New Roman" w:cs="Times New Roman"/>
          <w:sz w:val="28"/>
          <w:szCs w:val="28"/>
        </w:rPr>
        <w:t>м.</w:t>
      </w:r>
    </w:p>
    <w:p w:rsidR="007A59AC" w:rsidRPr="00CD5D71" w:rsidRDefault="00B22882" w:rsidP="006F3B84">
      <w:pPr>
        <w:pStyle w:val="a9"/>
        <w:shd w:val="clear" w:color="auto" w:fill="FFFFFF"/>
        <w:spacing w:before="251" w:beforeAutospacing="0" w:after="251" w:afterAutospacing="0" w:line="360" w:lineRule="auto"/>
        <w:ind w:firstLine="708"/>
        <w:jc w:val="both"/>
        <w:rPr>
          <w:sz w:val="28"/>
          <w:szCs w:val="28"/>
        </w:rPr>
      </w:pPr>
      <w:r w:rsidRPr="00CD5D71">
        <w:rPr>
          <w:color w:val="000000"/>
          <w:sz w:val="28"/>
          <w:szCs w:val="28"/>
        </w:rPr>
        <w:t>Чтобы быть здоровым, нужно овладеть искусством сохранения и укрепления здоровья. Этому искусству и должно уделяться как можно больше внимания в дошкольном возрасте. Именно в дошкольном возрасте отмечается более тесная связь ребёнка с семьёй и воспитателем, что помогает наиболее эффективно воздействовать не только на ребёнка, но и на членов его семьи</w:t>
      </w:r>
      <w:r w:rsidR="007A59AC" w:rsidRPr="00CD5D71">
        <w:rPr>
          <w:sz w:val="28"/>
          <w:szCs w:val="28"/>
        </w:rPr>
        <w:t>.</w:t>
      </w:r>
    </w:p>
    <w:p w:rsidR="007A59AC" w:rsidRPr="00CD5D71" w:rsidRDefault="007A59AC" w:rsidP="006F3B84">
      <w:pPr>
        <w:pStyle w:val="a9"/>
        <w:shd w:val="clear" w:color="auto" w:fill="FFFFFF"/>
        <w:spacing w:before="251" w:beforeAutospacing="0" w:after="251" w:afterAutospacing="0" w:line="360" w:lineRule="auto"/>
        <w:ind w:firstLine="708"/>
        <w:jc w:val="both"/>
        <w:rPr>
          <w:sz w:val="28"/>
          <w:szCs w:val="28"/>
        </w:rPr>
      </w:pPr>
      <w:r w:rsidRPr="00CD5D71">
        <w:rPr>
          <w:sz w:val="28"/>
          <w:szCs w:val="28"/>
        </w:rPr>
        <w:t>Исходя из выше сказанного сформулирована профессиональная проблема.</w:t>
      </w:r>
    </w:p>
    <w:p w:rsidR="005C12CB" w:rsidRPr="00CD5D71" w:rsidRDefault="00BF73BC" w:rsidP="00CD5D71">
      <w:pPr>
        <w:pStyle w:val="a9"/>
        <w:shd w:val="clear" w:color="auto" w:fill="FFFFFF"/>
        <w:spacing w:before="251" w:beforeAutospacing="0" w:after="251" w:afterAutospacing="0" w:line="360" w:lineRule="auto"/>
        <w:jc w:val="both"/>
        <w:rPr>
          <w:b/>
          <w:sz w:val="28"/>
          <w:szCs w:val="28"/>
        </w:rPr>
      </w:pPr>
      <w:r w:rsidRPr="00CD5D71">
        <w:rPr>
          <w:sz w:val="28"/>
          <w:szCs w:val="28"/>
        </w:rPr>
        <w:lastRenderedPageBreak/>
        <w:t xml:space="preserve">Становление ценностей здорового образа жизни у дошкольников </w:t>
      </w:r>
      <w:proofErr w:type="spellStart"/>
      <w:r w:rsidRPr="00CD5D71">
        <w:rPr>
          <w:sz w:val="28"/>
          <w:szCs w:val="28"/>
        </w:rPr>
        <w:t>в</w:t>
      </w:r>
      <w:r w:rsidR="0036643B" w:rsidRPr="00CD5D71">
        <w:rPr>
          <w:sz w:val="28"/>
          <w:szCs w:val="28"/>
        </w:rPr>
        <w:t>организации</w:t>
      </w:r>
      <w:proofErr w:type="spellEnd"/>
      <w:r w:rsidR="0036643B" w:rsidRPr="00CD5D71">
        <w:rPr>
          <w:sz w:val="28"/>
          <w:szCs w:val="28"/>
        </w:rPr>
        <w:t xml:space="preserve"> двигательной активности в режиме детского сада.</w:t>
      </w:r>
    </w:p>
    <w:p w:rsidR="006E7AA2" w:rsidRPr="00CD5D71" w:rsidRDefault="009E66A0" w:rsidP="00CD5D71">
      <w:pPr>
        <w:pStyle w:val="2"/>
        <w:spacing w:line="360" w:lineRule="auto"/>
        <w:rPr>
          <w:rFonts w:ascii="Times New Roman" w:hAnsi="Times New Roman"/>
          <w:i w:val="0"/>
        </w:rPr>
      </w:pPr>
      <w:r w:rsidRPr="00CD5D71">
        <w:rPr>
          <w:rFonts w:ascii="Times New Roman" w:hAnsi="Times New Roman"/>
          <w:i w:val="0"/>
        </w:rPr>
        <w:t>Задачи.</w:t>
      </w:r>
    </w:p>
    <w:p w:rsidR="0036643B" w:rsidRPr="00CD5D71" w:rsidRDefault="00BF73BC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укрепление</w:t>
      </w:r>
      <w:r w:rsidR="0036643B" w:rsidRPr="00CD5D71">
        <w:rPr>
          <w:rFonts w:ascii="Times New Roman" w:hAnsi="Times New Roman" w:cs="Times New Roman"/>
          <w:sz w:val="28"/>
          <w:szCs w:val="28"/>
        </w:rPr>
        <w:t xml:space="preserve"> здоровья детей.</w:t>
      </w:r>
    </w:p>
    <w:p w:rsidR="0036643B" w:rsidRPr="00CD5D71" w:rsidRDefault="0036643B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создание условий для целесообразной двигательной активности и закаливания детского организма.</w:t>
      </w:r>
    </w:p>
    <w:p w:rsidR="0036643B" w:rsidRPr="00CD5D71" w:rsidRDefault="0036643B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</w:t>
      </w:r>
      <w:r w:rsidR="00BB4477" w:rsidRPr="00CD5D71">
        <w:rPr>
          <w:rFonts w:ascii="Times New Roman" w:hAnsi="Times New Roman" w:cs="Times New Roman"/>
          <w:sz w:val="28"/>
          <w:szCs w:val="28"/>
        </w:rPr>
        <w:t>, в двигательной деятельности.</w:t>
      </w:r>
    </w:p>
    <w:p w:rsidR="00BB4477" w:rsidRPr="00CD5D71" w:rsidRDefault="00BB4477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воспитание положительного отношения к физическим подвижным играм и закаливающим процедурам, к правилам личной гигиены, соблюдения режима дня.</w:t>
      </w:r>
    </w:p>
    <w:p w:rsidR="00BB4477" w:rsidRPr="00CD5D71" w:rsidRDefault="001E1E55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ф</w:t>
      </w:r>
      <w:r w:rsidR="00BB4477" w:rsidRPr="00CD5D71">
        <w:rPr>
          <w:rFonts w:ascii="Times New Roman" w:hAnsi="Times New Roman" w:cs="Times New Roman"/>
          <w:sz w:val="28"/>
          <w:szCs w:val="28"/>
        </w:rPr>
        <w:t>ормирование жизненно необходимых двигательных умений и навыков ребенка в соответствии  с его индивидуальными особенностями.</w:t>
      </w:r>
    </w:p>
    <w:p w:rsidR="00BB4477" w:rsidRPr="00CD5D71" w:rsidRDefault="001E1E55" w:rsidP="00CD5D7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в</w:t>
      </w:r>
      <w:r w:rsidR="00BB4477" w:rsidRPr="00CD5D71">
        <w:rPr>
          <w:rFonts w:ascii="Times New Roman" w:hAnsi="Times New Roman" w:cs="Times New Roman"/>
          <w:sz w:val="28"/>
          <w:szCs w:val="28"/>
        </w:rPr>
        <w:t>ыявление интересов, склонностей и способностей детей в двигательной деятельности и реализации их через систему спортивно-оздоровительной работы.</w:t>
      </w:r>
    </w:p>
    <w:p w:rsidR="0054276C" w:rsidRPr="00CD5D71" w:rsidRDefault="0054276C" w:rsidP="00CD5D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Организация жизнедеятельности детей осуществляется в двух основных моделях организации образовательного процесса:</w:t>
      </w:r>
    </w:p>
    <w:p w:rsidR="0054276C" w:rsidRPr="00CD5D71" w:rsidRDefault="0054276C" w:rsidP="00CD5D7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совместной деятельности взрослого и детей </w:t>
      </w:r>
    </w:p>
    <w:p w:rsidR="0054276C" w:rsidRPr="00CD5D71" w:rsidRDefault="0054276C" w:rsidP="00CD5D7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детей. </w:t>
      </w:r>
    </w:p>
    <w:p w:rsidR="0054276C" w:rsidRPr="00CD5D71" w:rsidRDefault="00256A92" w:rsidP="00CD5D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Оздоровительная</w:t>
      </w:r>
      <w:r w:rsidR="0054276C" w:rsidRPr="00CD5D71">
        <w:rPr>
          <w:rFonts w:ascii="Times New Roman" w:hAnsi="Times New Roman" w:cs="Times New Roman"/>
          <w:sz w:val="28"/>
          <w:szCs w:val="28"/>
        </w:rPr>
        <w:t xml:space="preserve"> деятельность реализуется </w:t>
      </w:r>
      <w:r w:rsidRPr="00CD5D71">
        <w:rPr>
          <w:rFonts w:ascii="Times New Roman" w:hAnsi="Times New Roman" w:cs="Times New Roman"/>
          <w:sz w:val="28"/>
          <w:szCs w:val="28"/>
        </w:rPr>
        <w:t>через двигательную деятельность.</w:t>
      </w:r>
    </w:p>
    <w:p w:rsidR="0054276C" w:rsidRPr="00CD5D71" w:rsidRDefault="0054276C" w:rsidP="00CD5D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Объем самостоятельной</w:t>
      </w:r>
      <w:r w:rsidR="00256A92" w:rsidRPr="00CD5D71">
        <w:rPr>
          <w:rFonts w:ascii="Times New Roman" w:hAnsi="Times New Roman" w:cs="Times New Roman"/>
          <w:sz w:val="28"/>
          <w:szCs w:val="28"/>
        </w:rPr>
        <w:t>, двигательной</w:t>
      </w:r>
      <w:r w:rsidRPr="00CD5D71">
        <w:rPr>
          <w:rFonts w:ascii="Times New Roman" w:hAnsi="Times New Roman" w:cs="Times New Roman"/>
          <w:sz w:val="28"/>
          <w:szCs w:val="28"/>
        </w:rPr>
        <w:t xml:space="preserve"> деятельности как свободной деятельности воспитанников в условиях созданной педагогами предметно-развивающей образовательной среды по каждой  образовательной области не </w:t>
      </w:r>
      <w:r w:rsidRPr="00CD5D71">
        <w:rPr>
          <w:rFonts w:ascii="Times New Roman" w:hAnsi="Times New Roman" w:cs="Times New Roman"/>
          <w:sz w:val="28"/>
          <w:szCs w:val="28"/>
        </w:rPr>
        <w:lastRenderedPageBreak/>
        <w:t>определяется.  Общий объем самостоятельной</w:t>
      </w:r>
      <w:r w:rsidR="00256A92" w:rsidRPr="00CD5D71">
        <w:rPr>
          <w:rFonts w:ascii="Times New Roman" w:hAnsi="Times New Roman" w:cs="Times New Roman"/>
          <w:sz w:val="28"/>
          <w:szCs w:val="28"/>
        </w:rPr>
        <w:t>, двигательной</w:t>
      </w:r>
      <w:r w:rsidRPr="00CD5D71">
        <w:rPr>
          <w:rFonts w:ascii="Times New Roman" w:hAnsi="Times New Roman" w:cs="Times New Roman"/>
          <w:sz w:val="28"/>
          <w:szCs w:val="28"/>
        </w:rPr>
        <w:t xml:space="preserve"> деятельности детей соответствует требованиям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 xml:space="preserve"> 2.4.1.2660 – 10</w:t>
      </w:r>
    </w:p>
    <w:p w:rsidR="0054276C" w:rsidRPr="00CD5D71" w:rsidRDefault="0054276C" w:rsidP="00CD5D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В общем объеме непосредственно образовательной деятельности и образовательной деятельности, осуществляемой в ходе режимных моментов, учитываются следующие мероприятия:</w:t>
      </w:r>
    </w:p>
    <w:p w:rsidR="0054276C" w:rsidRPr="00CD5D71" w:rsidRDefault="0054276C" w:rsidP="00CD5D7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54276C" w:rsidRPr="00CD5D71" w:rsidRDefault="0054276C" w:rsidP="00CD5D7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подвижные, спортивные игры, физические упражнения и другие виды двигательной активности, или физкультурные занятия  (в помещении и на улице);</w:t>
      </w:r>
    </w:p>
    <w:p w:rsidR="0054276C" w:rsidRPr="00CD5D71" w:rsidRDefault="0054276C" w:rsidP="00CD5D7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71">
        <w:rPr>
          <w:rFonts w:ascii="Times New Roman" w:hAnsi="Times New Roman" w:cs="Times New Roman"/>
          <w:color w:val="000000"/>
          <w:sz w:val="28"/>
          <w:szCs w:val="28"/>
        </w:rPr>
        <w:t>Стремление к движению - биологическая потребность ребенка, которая во многом определяет характер развития организма. В дошкольном возрасте одновременно с совершенствованием моторики происходит развитие всех психических функций, т.к. основу психического развития ребенка составляет сенсомоторное поведение (целостная интегративная деятельность) которая развивается в тесной связи с двигательными навыками.</w:t>
      </w:r>
    </w:p>
    <w:p w:rsidR="003336BD" w:rsidRPr="00CD5D71" w:rsidRDefault="003336BD" w:rsidP="00CD5D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Проведение других закаливающих мероприятий осуществляется в пределах времени, необходимого для осуществления функций присмотра и ухода за детьми.</w:t>
      </w:r>
    </w:p>
    <w:tbl>
      <w:tblPr>
        <w:tblW w:w="1014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1"/>
        <w:gridCol w:w="3827"/>
        <w:gridCol w:w="1843"/>
      </w:tblGrid>
      <w:tr w:rsidR="003336BD" w:rsidRPr="00CD5D71" w:rsidTr="006F3B84"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объем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sz w:val="28"/>
                <w:szCs w:val="28"/>
              </w:rPr>
              <w:t>(в неделю)</w:t>
            </w:r>
          </w:p>
        </w:tc>
      </w:tr>
      <w:tr w:rsidR="003336BD" w:rsidRPr="00CD5D71" w:rsidTr="006F3B84"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Беседа                                                         Рассказ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 детей, дидактические игры, сюжетно – ролевые игры</w:t>
            </w:r>
          </w:p>
        </w:tc>
        <w:tc>
          <w:tcPr>
            <w:tcW w:w="1843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25-30 минут</w:t>
            </w: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827" w:type="dxa"/>
            <w:vMerge w:val="restart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преимущественно </w:t>
            </w: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тематического, </w:t>
            </w:r>
            <w:proofErr w:type="spellStart"/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тренировочно-игрового</w:t>
            </w:r>
            <w:proofErr w:type="spellEnd"/>
            <w:r w:rsidRPr="00CD5D71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интегративного характера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Соревновательные состязания</w:t>
            </w:r>
          </w:p>
        </w:tc>
        <w:tc>
          <w:tcPr>
            <w:tcW w:w="1843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мин.</w:t>
            </w: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физических качеств</w:t>
            </w:r>
          </w:p>
        </w:tc>
        <w:tc>
          <w:tcPr>
            <w:tcW w:w="3827" w:type="dxa"/>
            <w:vMerge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интереса к спортивным играм и упражнениям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 – ролевые игры, подвижные игры (с элементами спортивных игр)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Спортивный и физкультурный досуги</w:t>
            </w:r>
          </w:p>
        </w:tc>
        <w:tc>
          <w:tcPr>
            <w:tcW w:w="1843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25-30 мин.</w:t>
            </w: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827" w:type="dxa"/>
            <w:vMerge w:val="restart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Аналогичные формы работы во всех компонентах режима дня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84" w:rsidRPr="00CD5D71" w:rsidTr="00B71116">
        <w:trPr>
          <w:cantSplit/>
          <w:trHeight w:val="2274"/>
        </w:trPr>
        <w:tc>
          <w:tcPr>
            <w:tcW w:w="4471" w:type="dxa"/>
            <w:vAlign w:val="center"/>
          </w:tcPr>
          <w:p w:rsidR="006F3B84" w:rsidRPr="00CD5D71" w:rsidRDefault="006F3B84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  <w:p w:rsidR="006F3B84" w:rsidRPr="00CD5D71" w:rsidRDefault="006F3B84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  <w:p w:rsidR="006F3B84" w:rsidRPr="00CD5D71" w:rsidRDefault="006F3B84" w:rsidP="006F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спортивным играм и упражнениям</w:t>
            </w:r>
          </w:p>
        </w:tc>
        <w:tc>
          <w:tcPr>
            <w:tcW w:w="3827" w:type="dxa"/>
            <w:vMerge/>
          </w:tcPr>
          <w:p w:rsidR="006F3B84" w:rsidRPr="00CD5D71" w:rsidRDefault="006F3B84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F3B84" w:rsidRPr="00CD5D71" w:rsidRDefault="006F3B84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Во всех видах самостоятельной деятельности детей (в том числе в условиях исследовательских и игровых проектов, сюжетно – ролевых играх, дидактических играх, театрализованных играх)</w:t>
            </w:r>
          </w:p>
        </w:tc>
        <w:tc>
          <w:tcPr>
            <w:tcW w:w="1843" w:type="dxa"/>
            <w:vMerge w:val="restart"/>
          </w:tcPr>
          <w:p w:rsidR="003336BD" w:rsidRPr="00CD5D71" w:rsidRDefault="003336BD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активность: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в утренний прием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в период подготовки к образовательной деятельности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на прогулке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в ходе закаливающих процедур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во второй половине дня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- в подвижных играх.</w:t>
            </w:r>
          </w:p>
        </w:tc>
        <w:tc>
          <w:tcPr>
            <w:tcW w:w="1843" w:type="dxa"/>
            <w:vMerge/>
          </w:tcPr>
          <w:p w:rsidR="003336BD" w:rsidRPr="00CD5D71" w:rsidRDefault="003336BD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(в том числе. в сюжетно – ролевых играх, играх-драматизациях, музыкально двигательных импровизациях и др.)</w:t>
            </w:r>
          </w:p>
        </w:tc>
        <w:tc>
          <w:tcPr>
            <w:tcW w:w="1843" w:type="dxa"/>
            <w:vMerge/>
          </w:tcPr>
          <w:p w:rsidR="003336BD" w:rsidRPr="00CD5D71" w:rsidRDefault="003336BD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6BD" w:rsidRPr="00CD5D71" w:rsidTr="006F3B84">
        <w:trPr>
          <w:cantSplit/>
        </w:trPr>
        <w:tc>
          <w:tcPr>
            <w:tcW w:w="4471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спортивным играм и упражнениям</w:t>
            </w:r>
          </w:p>
        </w:tc>
        <w:tc>
          <w:tcPr>
            <w:tcW w:w="3827" w:type="dxa"/>
            <w:vAlign w:val="center"/>
          </w:tcPr>
          <w:p w:rsidR="003336BD" w:rsidRPr="00CD5D71" w:rsidRDefault="003336BD" w:rsidP="006F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Самостоятельные спортивные игры и упражнения</w:t>
            </w:r>
          </w:p>
        </w:tc>
        <w:tc>
          <w:tcPr>
            <w:tcW w:w="1843" w:type="dxa"/>
            <w:vMerge/>
          </w:tcPr>
          <w:p w:rsidR="003336BD" w:rsidRPr="00CD5D71" w:rsidRDefault="003336BD" w:rsidP="006F3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76C" w:rsidRPr="00CD5D71" w:rsidRDefault="0054276C" w:rsidP="00CD5D71">
      <w:pPr>
        <w:pStyle w:val="a9"/>
        <w:spacing w:line="360" w:lineRule="auto"/>
        <w:ind w:left="360" w:right="-1" w:firstLine="348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 xml:space="preserve">Проблема повышения интереса детей к движению решается через использование как традиционных форм оздоровительной работы, так и нетрадиционных: походы, дни здоровья, неделя здоровья, </w:t>
      </w:r>
      <w:proofErr w:type="spellStart"/>
      <w:r w:rsidRPr="00CD5D71">
        <w:rPr>
          <w:color w:val="000000"/>
          <w:sz w:val="28"/>
          <w:szCs w:val="28"/>
        </w:rPr>
        <w:t>фитотерапия</w:t>
      </w:r>
      <w:proofErr w:type="spellEnd"/>
      <w:r w:rsidRPr="00CD5D71">
        <w:rPr>
          <w:color w:val="000000"/>
          <w:sz w:val="28"/>
          <w:szCs w:val="28"/>
        </w:rPr>
        <w:t xml:space="preserve">, музыкотерапия, </w:t>
      </w:r>
      <w:proofErr w:type="spellStart"/>
      <w:r w:rsidR="00027D8F" w:rsidRPr="00CD5D71">
        <w:rPr>
          <w:color w:val="000000"/>
          <w:sz w:val="28"/>
          <w:szCs w:val="28"/>
        </w:rPr>
        <w:t>ароматерапия</w:t>
      </w:r>
      <w:proofErr w:type="spellEnd"/>
      <w:r w:rsidRPr="00CD5D71">
        <w:rPr>
          <w:color w:val="000000"/>
          <w:sz w:val="28"/>
          <w:szCs w:val="28"/>
        </w:rPr>
        <w:t xml:space="preserve">, разнообразные виды гимнастик, массажи, </w:t>
      </w:r>
      <w:proofErr w:type="spellStart"/>
      <w:r w:rsidRPr="00CD5D71">
        <w:rPr>
          <w:color w:val="000000"/>
          <w:sz w:val="28"/>
          <w:szCs w:val="28"/>
        </w:rPr>
        <w:t>минизанятия</w:t>
      </w:r>
      <w:proofErr w:type="spellEnd"/>
      <w:r w:rsidRPr="00CD5D71">
        <w:rPr>
          <w:color w:val="000000"/>
          <w:sz w:val="28"/>
          <w:szCs w:val="28"/>
        </w:rPr>
        <w:t xml:space="preserve"> по профилактике плоскостопия и нарушения осанки.</w:t>
      </w:r>
      <w:r w:rsidRPr="00CD5D71">
        <w:rPr>
          <w:color w:val="000000"/>
          <w:sz w:val="28"/>
          <w:szCs w:val="28"/>
        </w:rPr>
        <w:br/>
        <w:t>Следует использовать следующие</w:t>
      </w:r>
      <w:r w:rsidR="0070695E" w:rsidRPr="00CD5D71">
        <w:rPr>
          <w:color w:val="000000"/>
          <w:sz w:val="28"/>
          <w:szCs w:val="28"/>
        </w:rPr>
        <w:t xml:space="preserve"> виды </w:t>
      </w:r>
      <w:proofErr w:type="spellStart"/>
      <w:r w:rsidR="0070695E" w:rsidRPr="00CD5D71">
        <w:rPr>
          <w:color w:val="000000"/>
          <w:sz w:val="28"/>
          <w:szCs w:val="28"/>
        </w:rPr>
        <w:t>здоровьесберегающих</w:t>
      </w:r>
      <w:proofErr w:type="spellEnd"/>
      <w:r w:rsidR="0070695E" w:rsidRPr="00CD5D71">
        <w:rPr>
          <w:color w:val="000000"/>
          <w:sz w:val="28"/>
          <w:szCs w:val="28"/>
        </w:rPr>
        <w:t xml:space="preserve"> технологий</w:t>
      </w:r>
      <w:r w:rsidRPr="00CD5D71">
        <w:rPr>
          <w:color w:val="000000"/>
          <w:sz w:val="28"/>
          <w:szCs w:val="28"/>
        </w:rPr>
        <w:t>:</w:t>
      </w:r>
    </w:p>
    <w:p w:rsidR="0054276C" w:rsidRPr="00CD5D71" w:rsidRDefault="0054276C" w:rsidP="00CD5D71">
      <w:pPr>
        <w:pStyle w:val="a9"/>
        <w:spacing w:before="0" w:beforeAutospacing="0" w:after="0" w:afterAutospacing="0"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1.мимическая гимнастика;</w:t>
      </w:r>
    </w:p>
    <w:p w:rsidR="0054276C" w:rsidRPr="00CD5D71" w:rsidRDefault="0054276C" w:rsidP="00CD5D71">
      <w:pPr>
        <w:pStyle w:val="a9"/>
        <w:spacing w:before="0" w:beforeAutospacing="0" w:after="0" w:afterAutospacing="0"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2.артикуляционная гимнастика;</w:t>
      </w:r>
    </w:p>
    <w:p w:rsidR="0054276C" w:rsidRPr="00CD5D71" w:rsidRDefault="0054276C" w:rsidP="00CD5D71">
      <w:pPr>
        <w:pStyle w:val="a9"/>
        <w:spacing w:before="0" w:beforeAutospacing="0" w:after="0" w:afterAutospacing="0"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3.пальчиковая гимнастика;</w:t>
      </w:r>
    </w:p>
    <w:p w:rsidR="0054276C" w:rsidRPr="00CD5D71" w:rsidRDefault="0054276C" w:rsidP="00CD5D71">
      <w:pPr>
        <w:pStyle w:val="a9"/>
        <w:spacing w:before="0" w:beforeAutospacing="0" w:after="0" w:afterAutospacing="0"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4.зрительная гимнастика (несколько зрительно-двигательных режимов);</w:t>
      </w:r>
    </w:p>
    <w:p w:rsidR="0054276C" w:rsidRPr="00CD5D71" w:rsidRDefault="0054276C" w:rsidP="00CD5D71">
      <w:pPr>
        <w:pStyle w:val="a9"/>
        <w:spacing w:before="0" w:beforeAutospacing="0" w:after="0" w:afterAutospacing="0"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5. дыхательные гимнастики и т.д.</w:t>
      </w:r>
    </w:p>
    <w:p w:rsidR="0054276C" w:rsidRPr="00CD5D71" w:rsidRDefault="0054276C" w:rsidP="00CD5D71">
      <w:pPr>
        <w:pStyle w:val="a9"/>
        <w:spacing w:line="360" w:lineRule="auto"/>
        <w:ind w:left="720" w:right="-1"/>
        <w:jc w:val="both"/>
        <w:rPr>
          <w:color w:val="000000"/>
          <w:sz w:val="28"/>
          <w:szCs w:val="28"/>
        </w:rPr>
      </w:pPr>
      <w:r w:rsidRPr="00CD5D71">
        <w:rPr>
          <w:color w:val="000000"/>
          <w:sz w:val="28"/>
          <w:szCs w:val="28"/>
        </w:rPr>
        <w:t>Перечисленные формы должны быть включены в режим дня детей с определенной периодичностью.</w:t>
      </w:r>
    </w:p>
    <w:p w:rsidR="00683585" w:rsidRPr="00CD5D71" w:rsidRDefault="00683585" w:rsidP="00CD5D71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141" w:rsidRPr="00CD5D71" w:rsidRDefault="00B53141" w:rsidP="00CD5D71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D5D71">
        <w:rPr>
          <w:rFonts w:ascii="Times New Roman" w:hAnsi="Times New Roman"/>
          <w:sz w:val="28"/>
          <w:szCs w:val="28"/>
        </w:rPr>
        <w:lastRenderedPageBreak/>
        <w:t>Модель оптимального двигательного режима детей.</w:t>
      </w:r>
    </w:p>
    <w:p w:rsidR="00B53141" w:rsidRPr="00CD5D71" w:rsidRDefault="00B53141" w:rsidP="00CD5D71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386"/>
      </w:tblGrid>
      <w:tr w:rsidR="00B53141" w:rsidRPr="00CD5D71" w:rsidTr="00E942D7">
        <w:tc>
          <w:tcPr>
            <w:tcW w:w="4361" w:type="dxa"/>
          </w:tcPr>
          <w:p w:rsidR="00B53141" w:rsidRPr="00CD5D71" w:rsidRDefault="00B53141" w:rsidP="00CD5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</w:t>
            </w:r>
          </w:p>
        </w:tc>
        <w:tc>
          <w:tcPr>
            <w:tcW w:w="5386" w:type="dxa"/>
          </w:tcPr>
          <w:p w:rsidR="00B53141" w:rsidRPr="00CD5D71" w:rsidRDefault="00B53141" w:rsidP="00CD5D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организации.</w:t>
            </w:r>
          </w:p>
        </w:tc>
      </w:tr>
      <w:tr w:rsidR="00B53141" w:rsidRPr="00CD5D71" w:rsidTr="006F3B84">
        <w:trPr>
          <w:trHeight w:val="8070"/>
        </w:trPr>
        <w:tc>
          <w:tcPr>
            <w:tcW w:w="4361" w:type="dxa"/>
          </w:tcPr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режимных моментах.</w:t>
            </w:r>
          </w:p>
          <w:p w:rsidR="00AA27F7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B53141" w:rsidRPr="00CD5D71" w:rsidRDefault="00AA27F7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Упражнения: «Ножками потопаем», «Сделай фигуру», «Цапля».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Двигательная разминка во время смены деятельности</w:t>
            </w:r>
            <w:r w:rsidR="00AA27F7" w:rsidRPr="00CD5D71">
              <w:rPr>
                <w:rFonts w:ascii="Times New Roman" w:hAnsi="Times New Roman" w:cs="Times New Roman"/>
                <w:sz w:val="28"/>
                <w:szCs w:val="28"/>
              </w:rPr>
              <w:t>: «Бабочка машет крыльями», «Наши пал</w:t>
            </w:r>
            <w:r w:rsidR="00C15148" w:rsidRPr="00CD5D71">
              <w:rPr>
                <w:rFonts w:ascii="Times New Roman" w:hAnsi="Times New Roman" w:cs="Times New Roman"/>
                <w:sz w:val="28"/>
                <w:szCs w:val="28"/>
              </w:rPr>
              <w:t>ьчики устали», «Снежинки кружат</w:t>
            </w:r>
            <w:r w:rsidR="00AA27F7" w:rsidRPr="00CD5D71">
              <w:rPr>
                <w:rFonts w:ascii="Times New Roman" w:hAnsi="Times New Roman" w:cs="Times New Roman"/>
                <w:sz w:val="28"/>
                <w:szCs w:val="28"/>
              </w:rPr>
              <w:t>ся».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AA27F7" w:rsidRPr="00CD5D71" w:rsidRDefault="00AA27F7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«Отдых наш - физкультминутка», «Листопад», «Часы».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AB3AC6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Гимнастика для глаз:</w:t>
            </w:r>
          </w:p>
          <w:p w:rsidR="00AA27F7" w:rsidRPr="00CD5D71" w:rsidRDefault="00AA27F7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Упражнения: «</w:t>
            </w:r>
            <w:proofErr w:type="spellStart"/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Верх-вниз</w:t>
            </w:r>
            <w:proofErr w:type="spellEnd"/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», «Жмурки», «Круговые движения»</w:t>
            </w:r>
          </w:p>
          <w:p w:rsidR="00AA27F7" w:rsidRPr="00CD5D71" w:rsidRDefault="006F3B84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3AC6" w:rsidRPr="00CD5D71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гимнастика:</w:t>
            </w:r>
          </w:p>
          <w:p w:rsidR="00B53141" w:rsidRPr="00CD5D71" w:rsidRDefault="00AA27F7" w:rsidP="00CD5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  <w:r w:rsidR="00AB3AC6" w:rsidRPr="00CD5D71">
              <w:rPr>
                <w:rFonts w:ascii="Times New Roman" w:hAnsi="Times New Roman" w:cs="Times New Roman"/>
                <w:sz w:val="28"/>
                <w:szCs w:val="28"/>
              </w:rPr>
              <w:t>, «Дружная семейка», «Перчатка»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 после </w:t>
            </w:r>
            <w:r w:rsidR="00AB3AC6" w:rsidRPr="00CD5D71">
              <w:rPr>
                <w:rFonts w:ascii="Times New Roman" w:hAnsi="Times New Roman" w:cs="Times New Roman"/>
                <w:sz w:val="28"/>
                <w:szCs w:val="28"/>
              </w:rPr>
              <w:t>дневного сна:</w:t>
            </w:r>
          </w:p>
          <w:p w:rsidR="00AB3AC6" w:rsidRPr="00CD5D71" w:rsidRDefault="00AB3AC6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«Веселые ручки», «Жучки», «Кошечки»</w:t>
            </w:r>
          </w:p>
          <w:p w:rsidR="00B53141" w:rsidRPr="00CD5D71" w:rsidRDefault="00AB3AC6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Оздоровительный бег – используется в развлечениях и конкурсах.</w:t>
            </w:r>
          </w:p>
          <w:p w:rsidR="00AB3AC6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</w:t>
            </w:r>
            <w:r w:rsidR="00AB3AC6" w:rsidRPr="00CD5D71">
              <w:rPr>
                <w:rFonts w:ascii="Times New Roman" w:hAnsi="Times New Roman" w:cs="Times New Roman"/>
                <w:sz w:val="28"/>
                <w:szCs w:val="28"/>
              </w:rPr>
              <w:t>о развитию движений на прогулке: «Пройди по линии», «Спрыгивание с пенька», «Попади в цель мячом»</w:t>
            </w:r>
          </w:p>
          <w:p w:rsidR="00B53141" w:rsidRPr="00CD5D71" w:rsidRDefault="00B53141" w:rsidP="006F3B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Подвижные игры и фи</w:t>
            </w:r>
            <w:r w:rsidR="00AB3AC6" w:rsidRPr="00CD5D71">
              <w:rPr>
                <w:rFonts w:ascii="Times New Roman" w:hAnsi="Times New Roman" w:cs="Times New Roman"/>
                <w:sz w:val="28"/>
                <w:szCs w:val="28"/>
              </w:rPr>
              <w:t>зические упражнения на прогулке: «Найди себе пару», «Бегите к флажку», «Лягушки»</w:t>
            </w:r>
          </w:p>
        </w:tc>
        <w:tc>
          <w:tcPr>
            <w:tcW w:w="5386" w:type="dxa"/>
          </w:tcPr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84" w:rsidRDefault="006F3B84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Ежедневно на открытом воздухе или в зале, длительность – 10-12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84" w:rsidRDefault="006F3B84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Ежедневно в течение 7-10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F7" w:rsidRPr="00CD5D71" w:rsidRDefault="00AA27F7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F7" w:rsidRPr="00CD5D71" w:rsidRDefault="00AA27F7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C15148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по мере </w:t>
            </w:r>
            <w:proofErr w:type="spellStart"/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B53141" w:rsidRPr="00CD5D7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53141" w:rsidRPr="00CD5D71"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проведения НОД, длительность – 3-5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Ежедневно, во время проведения занятия или в свободное время, 2раза в день по 5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Ежедневно, во время проведения занятия или в свободное время, 3 раза в день по 5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после дневного сна во время пробуждения 10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2-3 раза в неделю  во время окончания прогулки, длительность 3-7 минут.</w:t>
            </w: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день, во время прогулки, длительность 12-15 минут.</w:t>
            </w:r>
          </w:p>
          <w:p w:rsidR="006F3B84" w:rsidRDefault="006F3B84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84" w:rsidRDefault="006F3B84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41" w:rsidRPr="00CD5D71" w:rsidRDefault="00B53141" w:rsidP="00CD5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Ежедневно, во время прогулок, подгруппами, подобранными с учетом ДА детей  и группами длительность 25-30 минут.</w:t>
            </w:r>
          </w:p>
        </w:tc>
      </w:tr>
    </w:tbl>
    <w:p w:rsidR="005C12CB" w:rsidRPr="00CD5D71" w:rsidRDefault="005C12CB" w:rsidP="00CD5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851" w:rsidRPr="00CD5D71" w:rsidRDefault="002D6851" w:rsidP="00CD5D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     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сада, ребенок не эстафета, которую детский сад и семья передают друг другу, в работе нужно поддерживаться не принципа параллельности, а взаимопроникновение двух социальных институтов. Ни одна, даже самая лучшая программа не сможет дать полноценных результатов, если она не решается совместно с семьей.</w:t>
      </w:r>
    </w:p>
    <w:p w:rsidR="002D6851" w:rsidRPr="00CD5D71" w:rsidRDefault="002D6851" w:rsidP="00CD5D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     Совместная работа с семьей строится на следующих основных положениях, определяющих ее содержание, организацию и методику:</w:t>
      </w:r>
    </w:p>
    <w:p w:rsidR="002D6851" w:rsidRPr="00CD5D71" w:rsidRDefault="002D6851" w:rsidP="00CD5D71">
      <w:pPr>
        <w:numPr>
          <w:ilvl w:val="0"/>
          <w:numId w:val="22"/>
        </w:numPr>
        <w:tabs>
          <w:tab w:val="clear" w:pos="1800"/>
          <w:tab w:val="num" w:pos="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lastRenderedPageBreak/>
        <w:t>Единство, которое достигается в том случае, если цели и задачи воспитания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часто болеющих детей в детском саду и дома, а педагоги используют лучший опыт семейного воспитания.</w:t>
      </w:r>
    </w:p>
    <w:p w:rsidR="002D6851" w:rsidRPr="00CD5D71" w:rsidRDefault="002D6851" w:rsidP="00CD5D71">
      <w:pPr>
        <w:numPr>
          <w:ilvl w:val="0"/>
          <w:numId w:val="22"/>
        </w:numPr>
        <w:tabs>
          <w:tab w:val="clear" w:pos="1800"/>
          <w:tab w:val="num" w:pos="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(в соответствии с индивидуальным маршрутом ЧБД) в течение всего года.</w:t>
      </w:r>
    </w:p>
    <w:p w:rsidR="002D6851" w:rsidRPr="00CD5D71" w:rsidRDefault="002D6851" w:rsidP="00CD5D71">
      <w:pPr>
        <w:numPr>
          <w:ilvl w:val="0"/>
          <w:numId w:val="22"/>
        </w:numPr>
        <w:tabs>
          <w:tab w:val="clear" w:pos="1800"/>
          <w:tab w:val="num" w:pos="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 и к каждой семье на основе учета их интересов и способностей.</w:t>
      </w:r>
    </w:p>
    <w:p w:rsidR="002D6851" w:rsidRPr="00CD5D71" w:rsidRDefault="002D6851" w:rsidP="00CD5D71">
      <w:pPr>
        <w:numPr>
          <w:ilvl w:val="0"/>
          <w:numId w:val="22"/>
        </w:numPr>
        <w:tabs>
          <w:tab w:val="clear" w:pos="1800"/>
          <w:tab w:val="num" w:pos="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</w:r>
    </w:p>
    <w:p w:rsidR="005C12CB" w:rsidRPr="00CD5D71" w:rsidRDefault="002D6851" w:rsidP="00CD5D71">
      <w:pPr>
        <w:numPr>
          <w:ilvl w:val="0"/>
          <w:numId w:val="22"/>
        </w:numPr>
        <w:tabs>
          <w:tab w:val="clear" w:pos="1800"/>
          <w:tab w:val="num" w:pos="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Обязательная полная информированность  родителей о здоровье ребенка, о питании детей в детском саду, о проведении закаливающих и оздоровительных мероприятиях.</w:t>
      </w:r>
    </w:p>
    <w:p w:rsidR="002D6851" w:rsidRPr="00CD5D71" w:rsidRDefault="002D6851" w:rsidP="00CD5D71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6851" w:rsidRPr="00CD5D71" w:rsidRDefault="002D6851" w:rsidP="00CD5D71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B84" w:rsidRDefault="006F3B84" w:rsidP="00CD5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6D5" w:rsidRPr="00CD5D71" w:rsidRDefault="00F066D5" w:rsidP="00CD5D71">
      <w:pPr>
        <w:tabs>
          <w:tab w:val="left" w:pos="59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D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>Программа воспитания и обучения детей в детском саду под редакцией М.А. Васильевой. М.: Мозаика – Синтез, 2010г,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саду. Подготовительная к школе группа детского сада. Л.И.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>. М.: Мозаика – Синтез, 2011г,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D71">
        <w:rPr>
          <w:rFonts w:ascii="Times New Roman" w:hAnsi="Times New Roman" w:cs="Times New Roman"/>
          <w:b/>
          <w:sz w:val="28"/>
          <w:szCs w:val="28"/>
        </w:rPr>
        <w:t>Здоровый дошкольник.</w:t>
      </w:r>
      <w:r w:rsidRPr="00CD5D71">
        <w:rPr>
          <w:rFonts w:ascii="Times New Roman" w:hAnsi="Times New Roman" w:cs="Times New Roman"/>
          <w:sz w:val="28"/>
          <w:szCs w:val="28"/>
        </w:rPr>
        <w:t xml:space="preserve"> Рабочая программа педагога – инструктора по физической культуре.. – Екатеринбург: ИРРО. – 2006. – 113с. </w:t>
      </w:r>
      <w:r w:rsidRPr="00CD5D71">
        <w:rPr>
          <w:rFonts w:ascii="Times New Roman" w:hAnsi="Times New Roman" w:cs="Times New Roman"/>
          <w:b/>
          <w:sz w:val="28"/>
          <w:szCs w:val="28"/>
        </w:rPr>
        <w:t xml:space="preserve">Авторы составители: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Цылева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 xml:space="preserve"> Ю.Е., инструктор по физическому воспитанию; Толстикова О.В., доц. кафедры педагогики и психологии ИРРО;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 xml:space="preserve"> Г.А., заведующая ДОУ;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 xml:space="preserve"> Г.К., ст. воспитатель, ОГУП птицефабрики «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Рефтинская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 xml:space="preserve">» - структурного подразделения Детский сад № 57.   </w:t>
      </w:r>
      <w:r w:rsidRPr="00CD5D71">
        <w:rPr>
          <w:rFonts w:ascii="Times New Roman" w:hAnsi="Times New Roman" w:cs="Times New Roman"/>
          <w:b/>
          <w:sz w:val="28"/>
          <w:szCs w:val="28"/>
        </w:rPr>
        <w:t xml:space="preserve">Научное редактирование:  </w:t>
      </w:r>
      <w:r w:rsidRPr="00CD5D71">
        <w:rPr>
          <w:rFonts w:ascii="Times New Roman" w:hAnsi="Times New Roman" w:cs="Times New Roman"/>
          <w:sz w:val="28"/>
          <w:szCs w:val="28"/>
        </w:rPr>
        <w:t>Толстикова О.В. -  доцент кафедры педагогики и психологии  ИРРО.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5D71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CD5D7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D5D71">
        <w:rPr>
          <w:rFonts w:ascii="Times New Roman" w:hAnsi="Times New Roman" w:cs="Times New Roman"/>
          <w:sz w:val="28"/>
          <w:szCs w:val="28"/>
        </w:rPr>
        <w:t>, Т.С. Комаровой, М.А. Васильевой. М.: Мозаика – Синтез, 2010г.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CD5D71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D5D71">
        <w:rPr>
          <w:rStyle w:val="FontStyle207"/>
          <w:rFonts w:ascii="Times New Roman" w:hAnsi="Times New Roman" w:cs="Times New Roman"/>
          <w:sz w:val="28"/>
          <w:szCs w:val="28"/>
        </w:rPr>
        <w:t xml:space="preserve"> Л. И. Оздоровительная гимнастика для детей 3-7 лет. — М.: Мозаика-Синтез, 2009г.</w:t>
      </w:r>
    </w:p>
    <w:p w:rsidR="00F066D5" w:rsidRPr="00CD5D71" w:rsidRDefault="00F066D5" w:rsidP="00CD5D71">
      <w:pPr>
        <w:numPr>
          <w:ilvl w:val="0"/>
          <w:numId w:val="29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CD5D71">
        <w:rPr>
          <w:rStyle w:val="FontStyle207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5D71">
        <w:rPr>
          <w:rStyle w:val="FontStyle207"/>
          <w:rFonts w:ascii="Times New Roman" w:hAnsi="Times New Roman" w:cs="Times New Roman"/>
          <w:sz w:val="28"/>
          <w:szCs w:val="28"/>
        </w:rPr>
        <w:t xml:space="preserve"> 2.4.1.2660 – 10.</w:t>
      </w:r>
    </w:p>
    <w:p w:rsidR="00F066D5" w:rsidRPr="00CD5D71" w:rsidRDefault="00F066D5" w:rsidP="00CD5D71">
      <w:pPr>
        <w:numPr>
          <w:ilvl w:val="0"/>
          <w:numId w:val="29"/>
        </w:numPr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CD5D71">
        <w:rPr>
          <w:rStyle w:val="FontStyle207"/>
          <w:rFonts w:ascii="Times New Roman" w:hAnsi="Times New Roman" w:cs="Times New Roman"/>
          <w:sz w:val="28"/>
          <w:szCs w:val="28"/>
        </w:rPr>
        <w:t>Интернет-ресурсы.</w:t>
      </w:r>
    </w:p>
    <w:p w:rsidR="00F066D5" w:rsidRPr="00CD5D71" w:rsidRDefault="00F066D5" w:rsidP="00CD5D71">
      <w:pPr>
        <w:tabs>
          <w:tab w:val="left" w:pos="5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66D5" w:rsidRPr="00CD5D71" w:rsidSect="007B5FFC">
      <w:footerReference w:type="default" r:id="rId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36" w:rsidRDefault="00925536" w:rsidP="00A5415B">
      <w:pPr>
        <w:spacing w:after="0" w:line="240" w:lineRule="auto"/>
      </w:pPr>
      <w:r>
        <w:separator/>
      </w:r>
    </w:p>
  </w:endnote>
  <w:endnote w:type="continuationSeparator" w:id="1">
    <w:p w:rsidR="00925536" w:rsidRDefault="00925536" w:rsidP="00A5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CB" w:rsidRDefault="002C6E0B">
    <w:pPr>
      <w:pStyle w:val="a7"/>
      <w:jc w:val="center"/>
    </w:pPr>
    <w:r>
      <w:fldChar w:fldCharType="begin"/>
    </w:r>
    <w:r w:rsidR="00335E48">
      <w:instrText>PAGE   \* MERGEFORMAT</w:instrText>
    </w:r>
    <w:r>
      <w:fldChar w:fldCharType="separate"/>
    </w:r>
    <w:r w:rsidR="00AA2574">
      <w:rPr>
        <w:noProof/>
      </w:rPr>
      <w:t>1</w:t>
    </w:r>
    <w:r>
      <w:rPr>
        <w:noProof/>
      </w:rPr>
      <w:fldChar w:fldCharType="end"/>
    </w:r>
  </w:p>
  <w:p w:rsidR="005C12CB" w:rsidRDefault="005C1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36" w:rsidRDefault="00925536" w:rsidP="00A5415B">
      <w:pPr>
        <w:spacing w:after="0" w:line="240" w:lineRule="auto"/>
      </w:pPr>
      <w:r>
        <w:separator/>
      </w:r>
    </w:p>
  </w:footnote>
  <w:footnote w:type="continuationSeparator" w:id="1">
    <w:p w:rsidR="00925536" w:rsidRDefault="00925536" w:rsidP="00A5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73"/>
    <w:multiLevelType w:val="hybridMultilevel"/>
    <w:tmpl w:val="FDA8D08A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A53EC"/>
    <w:multiLevelType w:val="hybridMultilevel"/>
    <w:tmpl w:val="B91A8C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9423CB"/>
    <w:multiLevelType w:val="hybridMultilevel"/>
    <w:tmpl w:val="D04ECB2E"/>
    <w:lvl w:ilvl="0" w:tplc="C8A4F70A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3">
    <w:nsid w:val="042C3A45"/>
    <w:multiLevelType w:val="hybridMultilevel"/>
    <w:tmpl w:val="4CB65CFE"/>
    <w:lvl w:ilvl="0" w:tplc="C8A4F70A">
      <w:start w:val="1"/>
      <w:numFmt w:val="bullet"/>
      <w:lvlText w:val="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4">
    <w:nsid w:val="04D1707B"/>
    <w:multiLevelType w:val="hybridMultilevel"/>
    <w:tmpl w:val="FC444420"/>
    <w:lvl w:ilvl="0" w:tplc="C8A4F7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6D41FF3"/>
    <w:multiLevelType w:val="hybridMultilevel"/>
    <w:tmpl w:val="9B601F30"/>
    <w:lvl w:ilvl="0" w:tplc="C8A4F70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B12FED"/>
    <w:multiLevelType w:val="hybridMultilevel"/>
    <w:tmpl w:val="85DE1AAE"/>
    <w:lvl w:ilvl="0" w:tplc="C8A4F7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0A103986"/>
    <w:multiLevelType w:val="hybridMultilevel"/>
    <w:tmpl w:val="31AE47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474AB"/>
    <w:multiLevelType w:val="hybridMultilevel"/>
    <w:tmpl w:val="50A8CCEE"/>
    <w:lvl w:ilvl="0" w:tplc="C8A4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E92DEE"/>
    <w:multiLevelType w:val="hybridMultilevel"/>
    <w:tmpl w:val="4BC067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0D415A"/>
    <w:multiLevelType w:val="hybridMultilevel"/>
    <w:tmpl w:val="A44A313A"/>
    <w:lvl w:ilvl="0" w:tplc="C8A4F70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FB1426"/>
    <w:multiLevelType w:val="hybridMultilevel"/>
    <w:tmpl w:val="3AC63798"/>
    <w:lvl w:ilvl="0" w:tplc="C8A4F70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8885669"/>
    <w:multiLevelType w:val="multilevel"/>
    <w:tmpl w:val="844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0669E"/>
    <w:multiLevelType w:val="hybridMultilevel"/>
    <w:tmpl w:val="2684FE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33B5252"/>
    <w:multiLevelType w:val="hybridMultilevel"/>
    <w:tmpl w:val="C206E6DE"/>
    <w:lvl w:ilvl="0" w:tplc="C8A4F70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4DE0868"/>
    <w:multiLevelType w:val="hybridMultilevel"/>
    <w:tmpl w:val="440E4252"/>
    <w:lvl w:ilvl="0" w:tplc="C8A4F70A">
      <w:start w:val="1"/>
      <w:numFmt w:val="bullet"/>
      <w:lvlText w:val=""/>
      <w:lvlJc w:val="left"/>
      <w:pPr>
        <w:ind w:left="22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16">
    <w:nsid w:val="29154E35"/>
    <w:multiLevelType w:val="hybridMultilevel"/>
    <w:tmpl w:val="3AE27C90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D0B77"/>
    <w:multiLevelType w:val="hybridMultilevel"/>
    <w:tmpl w:val="EBE67888"/>
    <w:lvl w:ilvl="0" w:tplc="C8A4F7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42311B19"/>
    <w:multiLevelType w:val="hybridMultilevel"/>
    <w:tmpl w:val="7A42B178"/>
    <w:lvl w:ilvl="0" w:tplc="C8A4F70A">
      <w:start w:val="1"/>
      <w:numFmt w:val="bullet"/>
      <w:lvlText w:val=""/>
      <w:lvlJc w:val="left"/>
      <w:pPr>
        <w:ind w:left="30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71" w:hanging="360"/>
      </w:pPr>
      <w:rPr>
        <w:rFonts w:ascii="Wingdings" w:hAnsi="Wingdings" w:cs="Wingdings" w:hint="default"/>
      </w:rPr>
    </w:lvl>
  </w:abstractNum>
  <w:abstractNum w:abstractNumId="19">
    <w:nsid w:val="429762BE"/>
    <w:multiLevelType w:val="hybridMultilevel"/>
    <w:tmpl w:val="9114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ED7954"/>
    <w:multiLevelType w:val="hybridMultilevel"/>
    <w:tmpl w:val="51185C44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1A5B5A"/>
    <w:multiLevelType w:val="hybridMultilevel"/>
    <w:tmpl w:val="95FEBE8E"/>
    <w:lvl w:ilvl="0" w:tplc="C8A4F70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F38A0"/>
    <w:multiLevelType w:val="hybridMultilevel"/>
    <w:tmpl w:val="02CEF8F2"/>
    <w:lvl w:ilvl="0" w:tplc="8CE6C2F6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EB22907"/>
    <w:multiLevelType w:val="hybridMultilevel"/>
    <w:tmpl w:val="CEFEA2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0141C95"/>
    <w:multiLevelType w:val="hybridMultilevel"/>
    <w:tmpl w:val="8ADEE23C"/>
    <w:lvl w:ilvl="0" w:tplc="C8A4F70A">
      <w:start w:val="1"/>
      <w:numFmt w:val="bullet"/>
      <w:lvlText w:val="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5">
    <w:nsid w:val="6B1A0B56"/>
    <w:multiLevelType w:val="hybridMultilevel"/>
    <w:tmpl w:val="395E27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35" w:hanging="360"/>
      </w:pPr>
    </w:lvl>
    <w:lvl w:ilvl="2" w:tplc="0419001B">
      <w:start w:val="1"/>
      <w:numFmt w:val="lowerRoman"/>
      <w:lvlText w:val="%3."/>
      <w:lvlJc w:val="right"/>
      <w:pPr>
        <w:ind w:left="2455" w:hanging="180"/>
      </w:pPr>
    </w:lvl>
    <w:lvl w:ilvl="3" w:tplc="0419000F">
      <w:start w:val="1"/>
      <w:numFmt w:val="decimal"/>
      <w:lvlText w:val="%4."/>
      <w:lvlJc w:val="left"/>
      <w:pPr>
        <w:ind w:left="3175" w:hanging="360"/>
      </w:pPr>
    </w:lvl>
    <w:lvl w:ilvl="4" w:tplc="04190019">
      <w:start w:val="1"/>
      <w:numFmt w:val="lowerLetter"/>
      <w:lvlText w:val="%5."/>
      <w:lvlJc w:val="left"/>
      <w:pPr>
        <w:ind w:left="3895" w:hanging="360"/>
      </w:pPr>
    </w:lvl>
    <w:lvl w:ilvl="5" w:tplc="0419001B">
      <w:start w:val="1"/>
      <w:numFmt w:val="lowerRoman"/>
      <w:lvlText w:val="%6."/>
      <w:lvlJc w:val="right"/>
      <w:pPr>
        <w:ind w:left="4615" w:hanging="180"/>
      </w:pPr>
    </w:lvl>
    <w:lvl w:ilvl="6" w:tplc="0419000F">
      <w:start w:val="1"/>
      <w:numFmt w:val="decimal"/>
      <w:lvlText w:val="%7."/>
      <w:lvlJc w:val="left"/>
      <w:pPr>
        <w:ind w:left="5335" w:hanging="360"/>
      </w:pPr>
    </w:lvl>
    <w:lvl w:ilvl="7" w:tplc="04190019">
      <w:start w:val="1"/>
      <w:numFmt w:val="lowerLetter"/>
      <w:lvlText w:val="%8."/>
      <w:lvlJc w:val="left"/>
      <w:pPr>
        <w:ind w:left="6055" w:hanging="360"/>
      </w:pPr>
    </w:lvl>
    <w:lvl w:ilvl="8" w:tplc="0419001B">
      <w:start w:val="1"/>
      <w:numFmt w:val="lowerRoman"/>
      <w:lvlText w:val="%9."/>
      <w:lvlJc w:val="right"/>
      <w:pPr>
        <w:ind w:left="6775" w:hanging="180"/>
      </w:pPr>
    </w:lvl>
  </w:abstractNum>
  <w:abstractNum w:abstractNumId="26">
    <w:nsid w:val="6BF90D1C"/>
    <w:multiLevelType w:val="multilevel"/>
    <w:tmpl w:val="4F94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832C9"/>
    <w:multiLevelType w:val="hybridMultilevel"/>
    <w:tmpl w:val="0038BED8"/>
    <w:lvl w:ilvl="0" w:tplc="C8A4F7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94356DC"/>
    <w:multiLevelType w:val="hybridMultilevel"/>
    <w:tmpl w:val="F2F2B88E"/>
    <w:lvl w:ilvl="0" w:tplc="748C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24"/>
  </w:num>
  <w:num w:numId="6">
    <w:abstractNumId w:val="3"/>
  </w:num>
  <w:num w:numId="7">
    <w:abstractNumId w:val="27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20"/>
  </w:num>
  <w:num w:numId="19">
    <w:abstractNumId w:val="16"/>
  </w:num>
  <w:num w:numId="20">
    <w:abstractNumId w:val="0"/>
  </w:num>
  <w:num w:numId="21">
    <w:abstractNumId w:val="25"/>
  </w:num>
  <w:num w:numId="22">
    <w:abstractNumId w:val="23"/>
  </w:num>
  <w:num w:numId="23">
    <w:abstractNumId w:val="8"/>
  </w:num>
  <w:num w:numId="24">
    <w:abstractNumId w:val="14"/>
  </w:num>
  <w:num w:numId="25">
    <w:abstractNumId w:val="21"/>
  </w:num>
  <w:num w:numId="26">
    <w:abstractNumId w:val="12"/>
  </w:num>
  <w:num w:numId="27">
    <w:abstractNumId w:val="26"/>
  </w:num>
  <w:num w:numId="28">
    <w:abstractNumId w:val="2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6F7"/>
    <w:rsid w:val="00027D8F"/>
    <w:rsid w:val="000533EE"/>
    <w:rsid w:val="00077D30"/>
    <w:rsid w:val="001113CA"/>
    <w:rsid w:val="0015066D"/>
    <w:rsid w:val="00155A83"/>
    <w:rsid w:val="00167907"/>
    <w:rsid w:val="001719C6"/>
    <w:rsid w:val="00172825"/>
    <w:rsid w:val="00186A4E"/>
    <w:rsid w:val="00192332"/>
    <w:rsid w:val="001A2E46"/>
    <w:rsid w:val="001E16F7"/>
    <w:rsid w:val="001E1E55"/>
    <w:rsid w:val="002221DA"/>
    <w:rsid w:val="002416D3"/>
    <w:rsid w:val="00256A92"/>
    <w:rsid w:val="00277B0E"/>
    <w:rsid w:val="002A4A16"/>
    <w:rsid w:val="002C1B57"/>
    <w:rsid w:val="002C6E0B"/>
    <w:rsid w:val="002D6851"/>
    <w:rsid w:val="00302DDA"/>
    <w:rsid w:val="003336BD"/>
    <w:rsid w:val="00335E48"/>
    <w:rsid w:val="003420BA"/>
    <w:rsid w:val="0036643B"/>
    <w:rsid w:val="0037599A"/>
    <w:rsid w:val="003C2D66"/>
    <w:rsid w:val="003D18BA"/>
    <w:rsid w:val="003E3107"/>
    <w:rsid w:val="004129E9"/>
    <w:rsid w:val="004163C5"/>
    <w:rsid w:val="0041774A"/>
    <w:rsid w:val="0041781F"/>
    <w:rsid w:val="004640E3"/>
    <w:rsid w:val="00476AA5"/>
    <w:rsid w:val="004801A8"/>
    <w:rsid w:val="00485B97"/>
    <w:rsid w:val="004C06E8"/>
    <w:rsid w:val="004E16E6"/>
    <w:rsid w:val="0054276C"/>
    <w:rsid w:val="00563E85"/>
    <w:rsid w:val="0056523C"/>
    <w:rsid w:val="00577EEA"/>
    <w:rsid w:val="005C12CB"/>
    <w:rsid w:val="005E1463"/>
    <w:rsid w:val="00657BA3"/>
    <w:rsid w:val="00683585"/>
    <w:rsid w:val="006D0A66"/>
    <w:rsid w:val="006D3D65"/>
    <w:rsid w:val="006E12A9"/>
    <w:rsid w:val="006E7AA2"/>
    <w:rsid w:val="006F3B84"/>
    <w:rsid w:val="0070695E"/>
    <w:rsid w:val="00733192"/>
    <w:rsid w:val="00734257"/>
    <w:rsid w:val="007601B5"/>
    <w:rsid w:val="007A59AC"/>
    <w:rsid w:val="007B00D0"/>
    <w:rsid w:val="007B5FFC"/>
    <w:rsid w:val="00802962"/>
    <w:rsid w:val="00816E65"/>
    <w:rsid w:val="008564D2"/>
    <w:rsid w:val="008C394B"/>
    <w:rsid w:val="008D3AC9"/>
    <w:rsid w:val="00904567"/>
    <w:rsid w:val="00925536"/>
    <w:rsid w:val="00962AA4"/>
    <w:rsid w:val="009870AC"/>
    <w:rsid w:val="009B36FE"/>
    <w:rsid w:val="009E66A0"/>
    <w:rsid w:val="00A5415B"/>
    <w:rsid w:val="00A647D0"/>
    <w:rsid w:val="00AA2574"/>
    <w:rsid w:val="00AA27F7"/>
    <w:rsid w:val="00AB3AC6"/>
    <w:rsid w:val="00AB4B81"/>
    <w:rsid w:val="00B01D86"/>
    <w:rsid w:val="00B0203A"/>
    <w:rsid w:val="00B22882"/>
    <w:rsid w:val="00B53141"/>
    <w:rsid w:val="00B66892"/>
    <w:rsid w:val="00B743C9"/>
    <w:rsid w:val="00BB063D"/>
    <w:rsid w:val="00BB4477"/>
    <w:rsid w:val="00BE565C"/>
    <w:rsid w:val="00BF73BC"/>
    <w:rsid w:val="00C0613A"/>
    <w:rsid w:val="00C15148"/>
    <w:rsid w:val="00C3588D"/>
    <w:rsid w:val="00C4044C"/>
    <w:rsid w:val="00C62BC3"/>
    <w:rsid w:val="00CB6EA7"/>
    <w:rsid w:val="00CD5D71"/>
    <w:rsid w:val="00DA714F"/>
    <w:rsid w:val="00DA7375"/>
    <w:rsid w:val="00DC01A0"/>
    <w:rsid w:val="00DD0AA9"/>
    <w:rsid w:val="00DD4A55"/>
    <w:rsid w:val="00E3696E"/>
    <w:rsid w:val="00E67EB6"/>
    <w:rsid w:val="00EC008D"/>
    <w:rsid w:val="00ED16FB"/>
    <w:rsid w:val="00F066D5"/>
    <w:rsid w:val="00FA3051"/>
    <w:rsid w:val="00FE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F73B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F7"/>
    <w:pPr>
      <w:ind w:left="720"/>
    </w:pPr>
  </w:style>
  <w:style w:type="paragraph" w:styleId="a4">
    <w:name w:val="No Spacing"/>
    <w:uiPriority w:val="99"/>
    <w:qFormat/>
    <w:rsid w:val="0041774A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5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415B"/>
  </w:style>
  <w:style w:type="paragraph" w:styleId="a7">
    <w:name w:val="footer"/>
    <w:basedOn w:val="a"/>
    <w:link w:val="a8"/>
    <w:uiPriority w:val="99"/>
    <w:rsid w:val="00A5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415B"/>
  </w:style>
  <w:style w:type="paragraph" w:styleId="a9">
    <w:name w:val="Normal (Web)"/>
    <w:basedOn w:val="a"/>
    <w:unhideWhenUsed/>
    <w:rsid w:val="007A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B22882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53141"/>
    <w:pPr>
      <w:spacing w:after="120"/>
    </w:pPr>
    <w:rPr>
      <w:rFonts w:eastAsia="Times New Roman" w:cs="Times New Roman"/>
      <w:lang w:eastAsia="ru-RU"/>
    </w:rPr>
  </w:style>
  <w:style w:type="character" w:customStyle="1" w:styleId="ab">
    <w:name w:val="Основной текст Знак"/>
    <w:link w:val="aa"/>
    <w:rsid w:val="00B53141"/>
    <w:rPr>
      <w:rFonts w:ascii="Calibri" w:eastAsia="Times New Roman" w:hAnsi="Calibri" w:cs="Times New Roman"/>
    </w:rPr>
  </w:style>
  <w:style w:type="character" w:customStyle="1" w:styleId="20">
    <w:name w:val="Заголовок 2 Знак"/>
    <w:link w:val="2"/>
    <w:rsid w:val="00BF73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ntStyle207">
    <w:name w:val="Font Style207"/>
    <w:rsid w:val="00F066D5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274E-6C99-43A9-AA52-927F1F52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9</Pages>
  <Words>1331</Words>
  <Characters>9584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23</cp:revision>
  <cp:lastPrinted>2013-11-14T19:23:00Z</cp:lastPrinted>
  <dcterms:created xsi:type="dcterms:W3CDTF">2013-11-10T10:24:00Z</dcterms:created>
  <dcterms:modified xsi:type="dcterms:W3CDTF">2015-01-21T10:48:00Z</dcterms:modified>
</cp:coreProperties>
</file>