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EF" w:rsidRDefault="00C4032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-624840</wp:posOffset>
            </wp:positionV>
            <wp:extent cx="7600315" cy="9848426"/>
            <wp:effectExtent l="19050" t="0" r="635" b="2743835"/>
            <wp:wrapNone/>
            <wp:docPr id="1" name="Рисунок 1" descr="http://windoworld.ru/happy-new-year/frames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ndoworld.ru/happy-new-year/frames/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442" cy="98861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4032E" w:rsidRDefault="00C4032E">
      <w:pPr>
        <w:rPr>
          <w:noProof/>
        </w:rPr>
      </w:pPr>
    </w:p>
    <w:p w:rsidR="00C4032E" w:rsidRDefault="00C4032E">
      <w:pPr>
        <w:rPr>
          <w:noProof/>
        </w:rPr>
      </w:pPr>
    </w:p>
    <w:p w:rsidR="00C4032E" w:rsidRDefault="00C4032E">
      <w:pPr>
        <w:rPr>
          <w:noProof/>
        </w:rPr>
      </w:pPr>
    </w:p>
    <w:p w:rsidR="00C4032E" w:rsidRPr="00C4032E" w:rsidRDefault="00C4032E">
      <w:pPr>
        <w:rPr>
          <w:noProof/>
          <w:sz w:val="48"/>
          <w:szCs w:val="48"/>
        </w:rPr>
      </w:pPr>
    </w:p>
    <w:p w:rsidR="00C4032E" w:rsidRPr="00C4032E" w:rsidRDefault="00C4032E" w:rsidP="00C4032E">
      <w:pPr>
        <w:jc w:val="center"/>
        <w:rPr>
          <w:b/>
          <w:i/>
          <w:noProof/>
          <w:color w:val="4F6228" w:themeColor="accent3" w:themeShade="80"/>
          <w:sz w:val="48"/>
          <w:szCs w:val="48"/>
        </w:rPr>
      </w:pPr>
      <w:r w:rsidRPr="00C4032E">
        <w:rPr>
          <w:b/>
          <w:i/>
          <w:noProof/>
          <w:color w:val="4F6228" w:themeColor="accent3" w:themeShade="80"/>
          <w:sz w:val="48"/>
          <w:szCs w:val="48"/>
        </w:rPr>
        <w:t>Конспект</w:t>
      </w:r>
    </w:p>
    <w:p w:rsidR="00C4032E" w:rsidRPr="00C4032E" w:rsidRDefault="00C4032E" w:rsidP="00C4032E">
      <w:pPr>
        <w:jc w:val="center"/>
        <w:rPr>
          <w:b/>
          <w:i/>
          <w:noProof/>
          <w:color w:val="4F6228" w:themeColor="accent3" w:themeShade="80"/>
          <w:sz w:val="48"/>
          <w:szCs w:val="48"/>
        </w:rPr>
      </w:pPr>
      <w:r w:rsidRPr="00C4032E">
        <w:rPr>
          <w:b/>
          <w:i/>
          <w:noProof/>
          <w:color w:val="4F6228" w:themeColor="accent3" w:themeShade="80"/>
          <w:sz w:val="48"/>
          <w:szCs w:val="48"/>
        </w:rPr>
        <w:t>совместной деятельности</w:t>
      </w:r>
    </w:p>
    <w:p w:rsidR="00C4032E" w:rsidRPr="00C4032E" w:rsidRDefault="00C4032E" w:rsidP="00C4032E">
      <w:pPr>
        <w:jc w:val="center"/>
        <w:rPr>
          <w:b/>
          <w:i/>
          <w:noProof/>
          <w:color w:val="4F6228" w:themeColor="accent3" w:themeShade="80"/>
          <w:sz w:val="48"/>
          <w:szCs w:val="48"/>
        </w:rPr>
      </w:pPr>
      <w:r w:rsidRPr="00C4032E">
        <w:rPr>
          <w:b/>
          <w:i/>
          <w:noProof/>
          <w:color w:val="4F6228" w:themeColor="accent3" w:themeShade="80"/>
          <w:sz w:val="48"/>
          <w:szCs w:val="48"/>
        </w:rPr>
        <w:t>взрослых и детей</w:t>
      </w:r>
    </w:p>
    <w:p w:rsidR="00C4032E" w:rsidRPr="00C4032E" w:rsidRDefault="00C4032E" w:rsidP="00C4032E">
      <w:pPr>
        <w:jc w:val="center"/>
        <w:rPr>
          <w:b/>
          <w:i/>
          <w:noProof/>
          <w:color w:val="4F6228" w:themeColor="accent3" w:themeShade="80"/>
          <w:sz w:val="48"/>
          <w:szCs w:val="48"/>
        </w:rPr>
      </w:pPr>
      <w:r w:rsidRPr="00C4032E">
        <w:rPr>
          <w:b/>
          <w:i/>
          <w:noProof/>
          <w:color w:val="4F6228" w:themeColor="accent3" w:themeShade="80"/>
          <w:sz w:val="48"/>
          <w:szCs w:val="48"/>
        </w:rPr>
        <w:t>во второй младшей группе</w:t>
      </w:r>
    </w:p>
    <w:p w:rsidR="00C4032E" w:rsidRDefault="00C4032E" w:rsidP="00C4032E">
      <w:pPr>
        <w:jc w:val="center"/>
        <w:rPr>
          <w:b/>
          <w:i/>
          <w:noProof/>
          <w:color w:val="4F6228" w:themeColor="accent3" w:themeShade="80"/>
          <w:sz w:val="48"/>
          <w:szCs w:val="48"/>
        </w:rPr>
      </w:pPr>
      <w:r w:rsidRPr="00C4032E">
        <w:rPr>
          <w:b/>
          <w:i/>
          <w:noProof/>
          <w:color w:val="4F6228" w:themeColor="accent3" w:themeShade="80"/>
          <w:sz w:val="48"/>
          <w:szCs w:val="48"/>
        </w:rPr>
        <w:t>«Украшаем группу  к Новому году»</w:t>
      </w:r>
      <w:r>
        <w:rPr>
          <w:b/>
          <w:i/>
          <w:noProof/>
          <w:color w:val="4F6228" w:themeColor="accent3" w:themeShade="80"/>
          <w:sz w:val="48"/>
          <w:szCs w:val="48"/>
        </w:rPr>
        <w:t>.</w:t>
      </w:r>
    </w:p>
    <w:p w:rsidR="00C4032E" w:rsidRDefault="00C4032E" w:rsidP="00C4032E">
      <w:pPr>
        <w:jc w:val="center"/>
        <w:rPr>
          <w:b/>
          <w:i/>
          <w:noProof/>
          <w:color w:val="4F6228" w:themeColor="accent3" w:themeShade="80"/>
          <w:sz w:val="48"/>
          <w:szCs w:val="48"/>
        </w:rPr>
      </w:pPr>
    </w:p>
    <w:p w:rsidR="00C4032E" w:rsidRPr="00C4032E" w:rsidRDefault="00C4032E" w:rsidP="00C4032E">
      <w:pPr>
        <w:rPr>
          <w:rFonts w:ascii="Times New Roman" w:hAnsi="Times New Roman" w:cs="Times New Roman"/>
          <w:i/>
          <w:color w:val="4F6228" w:themeColor="accent3" w:themeShade="80"/>
          <w:sz w:val="36"/>
          <w:szCs w:val="36"/>
        </w:rPr>
      </w:pPr>
      <w:r w:rsidRPr="00C4032E">
        <w:rPr>
          <w:rFonts w:ascii="Times New Roman" w:hAnsi="Times New Roman" w:cs="Times New Roman"/>
          <w:i/>
          <w:color w:val="4F6228" w:themeColor="accent3" w:themeShade="80"/>
          <w:sz w:val="36"/>
          <w:szCs w:val="36"/>
        </w:rPr>
        <w:t>Конспект составила и провела</w:t>
      </w:r>
    </w:p>
    <w:p w:rsidR="00C4032E" w:rsidRPr="00C4032E" w:rsidRDefault="00C4032E" w:rsidP="00C4032E">
      <w:pPr>
        <w:rPr>
          <w:rFonts w:ascii="Times New Roman" w:hAnsi="Times New Roman" w:cs="Times New Roman"/>
          <w:i/>
          <w:color w:val="4F6228" w:themeColor="accent3" w:themeShade="80"/>
          <w:sz w:val="36"/>
          <w:szCs w:val="36"/>
        </w:rPr>
      </w:pPr>
      <w:r w:rsidRPr="00C4032E">
        <w:rPr>
          <w:rFonts w:ascii="Times New Roman" w:hAnsi="Times New Roman" w:cs="Times New Roman"/>
          <w:i/>
          <w:color w:val="4F6228" w:themeColor="accent3" w:themeShade="80"/>
          <w:sz w:val="36"/>
          <w:szCs w:val="36"/>
        </w:rPr>
        <w:t>воспитатель МБДОУ № 38</w:t>
      </w:r>
    </w:p>
    <w:p w:rsidR="00C4032E" w:rsidRPr="00C4032E" w:rsidRDefault="00C4032E" w:rsidP="00C4032E">
      <w:pPr>
        <w:rPr>
          <w:rFonts w:ascii="Times New Roman" w:hAnsi="Times New Roman" w:cs="Times New Roman"/>
          <w:i/>
          <w:color w:val="4F6228" w:themeColor="accent3" w:themeShade="80"/>
          <w:sz w:val="36"/>
          <w:szCs w:val="36"/>
        </w:rPr>
      </w:pPr>
      <w:r w:rsidRPr="00C4032E">
        <w:rPr>
          <w:rFonts w:ascii="Times New Roman" w:hAnsi="Times New Roman" w:cs="Times New Roman"/>
          <w:i/>
          <w:color w:val="4F6228" w:themeColor="accent3" w:themeShade="80"/>
          <w:sz w:val="36"/>
          <w:szCs w:val="36"/>
        </w:rPr>
        <w:t>городского округа Самара</w:t>
      </w:r>
    </w:p>
    <w:p w:rsidR="00C4032E" w:rsidRPr="00C4032E" w:rsidRDefault="00C4032E" w:rsidP="00C4032E">
      <w:pPr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C4032E">
        <w:rPr>
          <w:rFonts w:ascii="Times New Roman" w:hAnsi="Times New Roman" w:cs="Times New Roman"/>
          <w:i/>
          <w:color w:val="4F6228" w:themeColor="accent3" w:themeShade="80"/>
          <w:sz w:val="36"/>
          <w:szCs w:val="36"/>
        </w:rPr>
        <w:t>Демичева Елена Михайловна</w:t>
      </w:r>
      <w:r w:rsidRPr="00C4032E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.</w:t>
      </w:r>
    </w:p>
    <w:p w:rsidR="00C4032E" w:rsidRPr="00C4032E" w:rsidRDefault="00C4032E" w:rsidP="00C4032E">
      <w:pPr>
        <w:jc w:val="center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C4032E" w:rsidRPr="00C4032E" w:rsidRDefault="00C4032E" w:rsidP="00C4032E">
      <w:pPr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C4032E" w:rsidRDefault="00C4032E" w:rsidP="00C4032E">
      <w:pPr>
        <w:jc w:val="center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C4032E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2014г</w:t>
      </w:r>
      <w:r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>.</w:t>
      </w:r>
    </w:p>
    <w:p w:rsidR="00C4032E" w:rsidRDefault="00C4032E" w:rsidP="00C4032E">
      <w:pPr>
        <w:jc w:val="center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C4032E" w:rsidRPr="00C4032E" w:rsidRDefault="00C4032E" w:rsidP="00C4032E">
      <w:pPr>
        <w:jc w:val="center"/>
        <w:rPr>
          <w:b/>
          <w:i/>
          <w:noProof/>
          <w:color w:val="4F6228" w:themeColor="accent3" w:themeShade="80"/>
          <w:sz w:val="48"/>
          <w:szCs w:val="48"/>
        </w:rPr>
      </w:pPr>
    </w:p>
    <w:p w:rsidR="00135603" w:rsidRDefault="00135603" w:rsidP="00135603">
      <w:pPr>
        <w:pStyle w:val="a5"/>
        <w:shd w:val="clear" w:color="auto" w:fill="FFFFFF"/>
        <w:spacing w:before="0" w:beforeAutospacing="0" w:after="0" w:afterAutospacing="0" w:line="447" w:lineRule="atLeas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Цель:</w:t>
      </w:r>
    </w:p>
    <w:p w:rsidR="00A545A5" w:rsidRPr="00135603" w:rsidRDefault="00A545A5" w:rsidP="00135603">
      <w:pPr>
        <w:pStyle w:val="a5"/>
        <w:shd w:val="clear" w:color="auto" w:fill="FFFFFF"/>
        <w:spacing w:before="0" w:beforeAutospacing="0" w:after="0" w:afterAutospacing="0" w:line="447" w:lineRule="atLeast"/>
        <w:jc w:val="both"/>
        <w:rPr>
          <w:sz w:val="28"/>
          <w:szCs w:val="28"/>
        </w:rPr>
      </w:pPr>
      <w:r w:rsidRPr="00135603">
        <w:rPr>
          <w:sz w:val="28"/>
          <w:szCs w:val="28"/>
        </w:rPr>
        <w:t xml:space="preserve"> Создание творческой атмосферы взаимопонимания, общности интересов,</w:t>
      </w:r>
      <w:r w:rsidR="00F62B21" w:rsidRPr="00135603">
        <w:rPr>
          <w:sz w:val="28"/>
          <w:szCs w:val="28"/>
        </w:rPr>
        <w:t xml:space="preserve"> эмоциональной взаимоподдержки </w:t>
      </w:r>
      <w:r w:rsidRPr="00135603">
        <w:rPr>
          <w:sz w:val="28"/>
          <w:szCs w:val="28"/>
        </w:rPr>
        <w:t>через организацию совместной деятельности взрослых и детей в процессе украшения группы к Новому году.</w:t>
      </w:r>
    </w:p>
    <w:p w:rsidR="00A545A5" w:rsidRPr="00135603" w:rsidRDefault="00F62B21" w:rsidP="00F62B21">
      <w:pPr>
        <w:pStyle w:val="a5"/>
        <w:shd w:val="clear" w:color="auto" w:fill="FFFFFF"/>
        <w:spacing w:before="0" w:beforeAutospacing="0" w:after="0" w:afterAutospacing="0" w:line="447" w:lineRule="atLeast"/>
        <w:jc w:val="both"/>
        <w:rPr>
          <w:b/>
          <w:sz w:val="28"/>
          <w:szCs w:val="28"/>
        </w:rPr>
      </w:pPr>
      <w:r w:rsidRPr="00135603">
        <w:rPr>
          <w:b/>
          <w:sz w:val="28"/>
          <w:szCs w:val="28"/>
        </w:rPr>
        <w:t>Задачи:</w:t>
      </w:r>
    </w:p>
    <w:p w:rsidR="00A545A5" w:rsidRDefault="00A545A5" w:rsidP="00135603">
      <w:pPr>
        <w:pStyle w:val="a5"/>
        <w:shd w:val="clear" w:color="auto" w:fill="FFFFFF"/>
        <w:spacing w:before="0" w:beforeAutospacing="0" w:after="0" w:afterAutospacing="0" w:line="447" w:lineRule="atLeast"/>
        <w:jc w:val="both"/>
        <w:rPr>
          <w:sz w:val="32"/>
          <w:szCs w:val="32"/>
        </w:rPr>
      </w:pPr>
      <w:r w:rsidRPr="00135603">
        <w:rPr>
          <w:sz w:val="28"/>
          <w:szCs w:val="28"/>
        </w:rPr>
        <w:t>Установить партнерские отношения с семьей каждого воспитанника</w:t>
      </w:r>
      <w:r w:rsidR="00135603">
        <w:rPr>
          <w:sz w:val="28"/>
          <w:szCs w:val="28"/>
        </w:rPr>
        <w:t>; п</w:t>
      </w:r>
      <w:r w:rsidRPr="00135603">
        <w:rPr>
          <w:sz w:val="28"/>
          <w:szCs w:val="28"/>
        </w:rPr>
        <w:t>овышать педагоги</w:t>
      </w:r>
      <w:r w:rsidR="00135603">
        <w:rPr>
          <w:sz w:val="28"/>
          <w:szCs w:val="28"/>
        </w:rPr>
        <w:t>ческую компетентность родителей; р</w:t>
      </w:r>
      <w:r w:rsidRPr="00135603">
        <w:rPr>
          <w:sz w:val="28"/>
          <w:szCs w:val="28"/>
        </w:rPr>
        <w:t>азвивать социально</w:t>
      </w:r>
      <w:r w:rsidR="00F62B21" w:rsidRPr="00135603">
        <w:rPr>
          <w:sz w:val="28"/>
          <w:szCs w:val="28"/>
        </w:rPr>
        <w:t xml:space="preserve">-личностную сферу дошкольников  </w:t>
      </w:r>
      <w:r w:rsidRPr="00135603">
        <w:rPr>
          <w:sz w:val="28"/>
          <w:szCs w:val="28"/>
        </w:rPr>
        <w:t>посредством совместной творческой деятельности детей и родителей</w:t>
      </w:r>
      <w:r w:rsidRPr="00135603">
        <w:rPr>
          <w:sz w:val="32"/>
          <w:szCs w:val="32"/>
        </w:rPr>
        <w:t>.</w:t>
      </w:r>
    </w:p>
    <w:p w:rsidR="00F62B21" w:rsidRDefault="00A545A5" w:rsidP="0013560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5603">
        <w:rPr>
          <w:sz w:val="32"/>
          <w:szCs w:val="32"/>
        </w:rPr>
        <w:t xml:space="preserve"> </w:t>
      </w:r>
      <w:r w:rsidRPr="00135603">
        <w:rPr>
          <w:b/>
          <w:sz w:val="28"/>
          <w:szCs w:val="28"/>
        </w:rPr>
        <w:t>Подготовка</w:t>
      </w:r>
      <w:r w:rsidR="00F62B21" w:rsidRPr="00135603">
        <w:rPr>
          <w:b/>
          <w:sz w:val="28"/>
          <w:szCs w:val="28"/>
        </w:rPr>
        <w:t xml:space="preserve">: </w:t>
      </w:r>
      <w:r w:rsidR="00F62B21" w:rsidRPr="00135603">
        <w:rPr>
          <w:sz w:val="28"/>
          <w:szCs w:val="28"/>
        </w:rPr>
        <w:t>изготовление совместно с детьми и родителями новогодних атрибутов.</w:t>
      </w:r>
    </w:p>
    <w:p w:rsidR="00A545A5" w:rsidRDefault="00F62B21" w:rsidP="0013560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35603">
        <w:rPr>
          <w:b/>
          <w:sz w:val="28"/>
          <w:szCs w:val="28"/>
        </w:rPr>
        <w:t xml:space="preserve">Материалы: </w:t>
      </w:r>
      <w:r w:rsidRPr="00135603">
        <w:rPr>
          <w:sz w:val="28"/>
          <w:szCs w:val="28"/>
        </w:rPr>
        <w:t>бумага, пенопласт, белая гуашь, клей, к</w:t>
      </w:r>
      <w:r w:rsidR="00135603">
        <w:rPr>
          <w:sz w:val="28"/>
          <w:szCs w:val="28"/>
        </w:rPr>
        <w:t>и</w:t>
      </w:r>
      <w:r w:rsidRPr="00135603">
        <w:rPr>
          <w:sz w:val="28"/>
          <w:szCs w:val="28"/>
        </w:rPr>
        <w:t xml:space="preserve">сти, </w:t>
      </w:r>
      <w:r w:rsidR="00A545A5" w:rsidRPr="00135603">
        <w:rPr>
          <w:b/>
          <w:sz w:val="28"/>
          <w:szCs w:val="28"/>
        </w:rPr>
        <w:t xml:space="preserve"> </w:t>
      </w:r>
      <w:r w:rsidRPr="00135603">
        <w:rPr>
          <w:sz w:val="28"/>
          <w:szCs w:val="28"/>
        </w:rPr>
        <w:t>шишки, веточки, шаблоны новогодних шаров и снежинок</w:t>
      </w:r>
      <w:r w:rsidR="00135603">
        <w:rPr>
          <w:sz w:val="28"/>
          <w:szCs w:val="28"/>
        </w:rPr>
        <w:t xml:space="preserve">. </w:t>
      </w:r>
      <w:proofErr w:type="gramEnd"/>
    </w:p>
    <w:p w:rsidR="00A545A5" w:rsidRPr="00135603" w:rsidRDefault="00F62B21" w:rsidP="00F62B21">
      <w:pPr>
        <w:pStyle w:val="a5"/>
        <w:shd w:val="clear" w:color="auto" w:fill="FFFFFF"/>
        <w:spacing w:before="0" w:beforeAutospacing="0" w:after="497" w:afterAutospacing="0" w:line="447" w:lineRule="atLeast"/>
        <w:jc w:val="both"/>
        <w:rPr>
          <w:b/>
          <w:sz w:val="28"/>
          <w:szCs w:val="28"/>
        </w:rPr>
      </w:pPr>
      <w:r w:rsidRPr="00135603">
        <w:rPr>
          <w:b/>
          <w:sz w:val="28"/>
          <w:szCs w:val="28"/>
        </w:rPr>
        <w:t>О</w:t>
      </w:r>
      <w:r w:rsidR="00A545A5" w:rsidRPr="00135603">
        <w:rPr>
          <w:b/>
          <w:sz w:val="28"/>
          <w:szCs w:val="28"/>
        </w:rPr>
        <w:t>борудование</w:t>
      </w:r>
      <w:r w:rsidRPr="00135603">
        <w:rPr>
          <w:b/>
          <w:sz w:val="28"/>
          <w:szCs w:val="28"/>
        </w:rPr>
        <w:t xml:space="preserve">: </w:t>
      </w:r>
      <w:r w:rsidR="00135603" w:rsidRPr="00135603">
        <w:rPr>
          <w:sz w:val="28"/>
          <w:szCs w:val="28"/>
        </w:rPr>
        <w:t>ноутбук, диапроектор, экран.</w:t>
      </w:r>
    </w:p>
    <w:p w:rsidR="00A545A5" w:rsidRPr="00135603" w:rsidRDefault="00A545A5" w:rsidP="00135603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35603">
        <w:rPr>
          <w:rFonts w:ascii="Times New Roman" w:hAnsi="Times New Roman" w:cs="Times New Roman"/>
          <w:b/>
          <w:i/>
          <w:noProof/>
          <w:sz w:val="32"/>
          <w:szCs w:val="32"/>
        </w:rPr>
        <w:t>Логика проведения соовместной деятельности взрослых и детей.</w:t>
      </w:r>
    </w:p>
    <w:p w:rsidR="00C4032E" w:rsidRPr="00135603" w:rsidRDefault="00A545A5" w:rsidP="00F62B21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135603">
        <w:rPr>
          <w:rFonts w:ascii="Times New Roman" w:hAnsi="Times New Roman" w:cs="Times New Roman"/>
          <w:b/>
          <w:i/>
          <w:noProof/>
          <w:sz w:val="28"/>
          <w:szCs w:val="28"/>
        </w:rPr>
        <w:t>1. Вступительное слово</w:t>
      </w:r>
    </w:p>
    <w:p w:rsidR="005428A1" w:rsidRPr="00135603" w:rsidRDefault="005428A1" w:rsidP="00F62B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t>Добрый вечер, уважаемые родители!</w:t>
      </w:r>
    </w:p>
    <w:p w:rsidR="005428A1" w:rsidRPr="00135603" w:rsidRDefault="005428A1" w:rsidP="00F62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603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нашу встречу начать со слов известного педагога А. С. Макаренко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стариной».</w:t>
      </w:r>
    </w:p>
    <w:p w:rsidR="005428A1" w:rsidRPr="00135603" w:rsidRDefault="005428A1" w:rsidP="00F62B21">
      <w:pPr>
        <w:pStyle w:val="a5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t>Родители часто жалуются на нехватку времени для ребенка, большую загруженность на работе, огромное количество домашних забот и хлопот. Но подумайте, для занятий с малышом надо совсем немного времени в зависимости от возраста от 10-ти до 30-ти минут. Это так мало по сравнению с тем, что вы получите потом, спокойного уравновешенного ребенка, полное взаимопонимание в семье, чувство общности и нужности друг другу.</w:t>
      </w:r>
    </w:p>
    <w:p w:rsidR="005428A1" w:rsidRPr="00135603" w:rsidRDefault="005428A1" w:rsidP="00F62B21">
      <w:pPr>
        <w:pStyle w:val="a5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lastRenderedPageBreak/>
        <w:t>Совместная деятельность детей с родителями способствует установлению доверительных отношений между ними и сказывается положительно на ребенке. Помогает родителям лучше понимать своего ребенка и приучает его к сотрудничеству.</w:t>
      </w:r>
    </w:p>
    <w:p w:rsidR="005428A1" w:rsidRPr="00135603" w:rsidRDefault="005428A1" w:rsidP="00F62B21">
      <w:pPr>
        <w:pStyle w:val="a5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t>В процессе совместного творчества у ребенка развиваются моторные навыки, формируется воображение, происходит всестороннее развитие. Плюс ко всему это увлекательное, и так необходимое для малыша времяпрепровождение.</w:t>
      </w:r>
    </w:p>
    <w:p w:rsidR="005428A1" w:rsidRPr="00135603" w:rsidRDefault="005428A1" w:rsidP="00F62B21">
      <w:pPr>
        <w:pStyle w:val="a5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t>Организуя совместную деятельность с ребенком, вы восполняете недостаток родительского внимания, а, устраивая выставку детских работ, вы помогаете своему малышу почувствовать свою значимость.</w:t>
      </w:r>
    </w:p>
    <w:p w:rsidR="00C4032E" w:rsidRPr="00135603" w:rsidRDefault="005428A1" w:rsidP="00F62B21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135603">
        <w:rPr>
          <w:rFonts w:ascii="Times New Roman" w:hAnsi="Times New Roman" w:cs="Times New Roman"/>
          <w:b/>
          <w:i/>
          <w:noProof/>
          <w:sz w:val="28"/>
          <w:szCs w:val="28"/>
        </w:rPr>
        <w:t>2. Беседа с родителями о подготовке к предстоящему праздн</w:t>
      </w:r>
      <w:r w:rsidR="00F62B21" w:rsidRPr="00135603">
        <w:rPr>
          <w:rFonts w:ascii="Times New Roman" w:hAnsi="Times New Roman" w:cs="Times New Roman"/>
          <w:b/>
          <w:i/>
          <w:noProof/>
          <w:sz w:val="28"/>
          <w:szCs w:val="28"/>
        </w:rPr>
        <w:t>ику</w:t>
      </w:r>
    </w:p>
    <w:p w:rsidR="005428A1" w:rsidRPr="00135603" w:rsidRDefault="005428A1" w:rsidP="00F62B21">
      <w:pPr>
        <w:pStyle w:val="a5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t xml:space="preserve">Сегодня наша встреча проходит в преддверии Нового года, наверное, </w:t>
      </w:r>
      <w:r w:rsidRPr="00135603">
        <w:rPr>
          <w:sz w:val="28"/>
          <w:szCs w:val="28"/>
          <w:shd w:val="clear" w:color="auto" w:fill="FFFFFF"/>
        </w:rPr>
        <w:t xml:space="preserve">самого любимого и  долгожданного праздника не только для детей, но и для нас с вами, взрослых уже людей. </w:t>
      </w:r>
      <w:r w:rsidRPr="00135603">
        <w:rPr>
          <w:sz w:val="28"/>
          <w:szCs w:val="28"/>
        </w:rPr>
        <w:t xml:space="preserve">У всех нас волшебное настроение - это ощущение счастья, ожидание чего-то, надежда на чудо. </w:t>
      </w:r>
    </w:p>
    <w:p w:rsidR="005428A1" w:rsidRPr="00135603" w:rsidRDefault="005428A1" w:rsidP="00F62B21">
      <w:pPr>
        <w:pStyle w:val="a5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t xml:space="preserve">- А как Вы готовитесь к празднику? </w:t>
      </w:r>
    </w:p>
    <w:p w:rsidR="005428A1" w:rsidRPr="00135603" w:rsidRDefault="005428A1" w:rsidP="00F62B21">
      <w:pPr>
        <w:pStyle w:val="a5"/>
        <w:shd w:val="clear" w:color="auto" w:fill="FFFFFF"/>
        <w:spacing w:before="0" w:beforeAutospacing="0" w:after="36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t xml:space="preserve">- Уважаемые мамы и папы, а какова же роль наших детей в подготовке празднику? </w:t>
      </w:r>
    </w:p>
    <w:p w:rsidR="005428A1" w:rsidRPr="00135603" w:rsidRDefault="005428A1" w:rsidP="00F62B21">
      <w:pPr>
        <w:pStyle w:val="a5"/>
        <w:shd w:val="clear" w:color="auto" w:fill="FFFFFF"/>
        <w:spacing w:before="0" w:beforeAutospacing="0" w:after="36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t xml:space="preserve">Зачастую они выступают в роли потребителя – вместо них мы украшаем елку, приобретаем сувениры всей семье, развешиваем покупные гирлянды и игрушки. При таком огромном выборе новогодней атрибутики в магазинах, мы совсем забыли о том, что можно смастерить вместе с детьми украшения на елку из мандаринов, сделать деда мороза или снеговика </w:t>
      </w:r>
      <w:proofErr w:type="gramStart"/>
      <w:r w:rsidRPr="00135603">
        <w:rPr>
          <w:sz w:val="28"/>
          <w:szCs w:val="28"/>
        </w:rPr>
        <w:t>из</w:t>
      </w:r>
      <w:proofErr w:type="gramEnd"/>
      <w:r w:rsidRPr="00135603">
        <w:rPr>
          <w:sz w:val="28"/>
          <w:szCs w:val="28"/>
        </w:rPr>
        <w:t xml:space="preserve"> старых вешей, которые как-то не поднимается рука выбросить. А если сделать вместе с ребенком поздравительную открытку или просто елочку </w:t>
      </w:r>
      <w:r w:rsidRPr="00135603">
        <w:rPr>
          <w:sz w:val="28"/>
          <w:szCs w:val="28"/>
        </w:rPr>
        <w:lastRenderedPageBreak/>
        <w:t xml:space="preserve">своими руками, то поверьте - лучшего подарка для бабушек-дедушек не </w:t>
      </w:r>
      <w:proofErr w:type="gramStart"/>
      <w:r w:rsidRPr="00135603">
        <w:rPr>
          <w:sz w:val="28"/>
          <w:szCs w:val="28"/>
        </w:rPr>
        <w:t>сыскать</w:t>
      </w:r>
      <w:proofErr w:type="gramEnd"/>
      <w:r w:rsidRPr="00135603">
        <w:rPr>
          <w:sz w:val="28"/>
          <w:szCs w:val="28"/>
        </w:rPr>
        <w:t xml:space="preserve">,  да и остальные родственники будут умиляться такому подарку, ведь в них вложена частичка вашей души. </w:t>
      </w:r>
    </w:p>
    <w:p w:rsidR="005428A1" w:rsidRPr="00135603" w:rsidRDefault="005428A1" w:rsidP="00F62B21">
      <w:pPr>
        <w:pStyle w:val="a5"/>
        <w:shd w:val="clear" w:color="auto" w:fill="FFFFFF"/>
        <w:spacing w:before="0" w:beforeAutospacing="0" w:after="360" w:afterAutospacing="0" w:line="315" w:lineRule="atLeast"/>
        <w:jc w:val="both"/>
        <w:textAlignment w:val="baseline"/>
        <w:rPr>
          <w:b/>
          <w:i/>
          <w:sz w:val="28"/>
          <w:szCs w:val="28"/>
        </w:rPr>
      </w:pPr>
      <w:r w:rsidRPr="00135603">
        <w:rPr>
          <w:b/>
          <w:i/>
          <w:sz w:val="28"/>
          <w:szCs w:val="28"/>
        </w:rPr>
        <w:t>3. Обсужд</w:t>
      </w:r>
      <w:r w:rsidR="00F62B21" w:rsidRPr="00135603">
        <w:rPr>
          <w:b/>
          <w:i/>
          <w:sz w:val="28"/>
          <w:szCs w:val="28"/>
        </w:rPr>
        <w:t>ение вариантов украшения группы</w:t>
      </w:r>
    </w:p>
    <w:p w:rsidR="005428A1" w:rsidRPr="00135603" w:rsidRDefault="005428A1" w:rsidP="00F62B21">
      <w:pPr>
        <w:pStyle w:val="a5"/>
        <w:shd w:val="clear" w:color="auto" w:fill="FFFFFF"/>
        <w:spacing w:before="0" w:beforeAutospacing="0" w:after="36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t xml:space="preserve">Новый год – это, конечно, домашний, семейный праздник. </w:t>
      </w:r>
    </w:p>
    <w:p w:rsidR="005428A1" w:rsidRPr="00135603" w:rsidRDefault="005428A1" w:rsidP="00F62B21">
      <w:pPr>
        <w:pStyle w:val="a5"/>
        <w:spacing w:before="0" w:beforeAutospacing="0" w:after="27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135603">
        <w:rPr>
          <w:sz w:val="28"/>
          <w:szCs w:val="28"/>
        </w:rPr>
        <w:t>А ведь детский сад –  это тоже своего рода дом,   здесь малыши проводят значительную часть своего времени. Я думаю, что это достаточно веская  причина, чтобы собраться всем вместе и украсить нашу группу, постараться создать атмосферу праздника для наших детей.</w:t>
      </w:r>
    </w:p>
    <w:p w:rsidR="005428A1" w:rsidRPr="00135603" w:rsidRDefault="005428A1" w:rsidP="00F62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t>Вместе с детьми мы уже начали подготовку к празднику – сделали гирляды из колокольчиков и елочек. Многие из родителей смастерили  поделки к новому году, что-то мы можем сделать с Вами сегодня.</w:t>
      </w:r>
    </w:p>
    <w:p w:rsidR="005428A1" w:rsidRPr="00135603" w:rsidRDefault="005428A1" w:rsidP="00F62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t>Я приготовила Вашему вниманию небольшую презентацию на тему «Идеи для новогоднего украшения группы». Самое главное для нас, чтобы украшения были безопасны для детей. В игрушках не допускается применять легковоспламеняемые материалы. Гирлянды надежно закрепляются, изготавливаются из небьющихся материалов. Игрушки, сделанные своими руками, должны быть эстетически оформлены. Я предлагаю  Вашему вниманию варианты гирлянды, выполненной из бумаги</w:t>
      </w:r>
      <w:proofErr w:type="gramStart"/>
      <w:r w:rsidRPr="001356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56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56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603">
        <w:rPr>
          <w:rFonts w:ascii="Times New Roman" w:hAnsi="Times New Roman" w:cs="Times New Roman"/>
          <w:sz w:val="28"/>
          <w:szCs w:val="28"/>
        </w:rPr>
        <w:t>лайд 2,3,4,5)</w:t>
      </w:r>
    </w:p>
    <w:p w:rsidR="005428A1" w:rsidRPr="00135603" w:rsidRDefault="005428A1" w:rsidP="00F62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t>Можно сделать вот таких замечательных снеговиков из бумаги, пенопласта и новогодней мишуры</w:t>
      </w:r>
      <w:proofErr w:type="gramStart"/>
      <w:r w:rsidRPr="001356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56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56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603">
        <w:rPr>
          <w:rFonts w:ascii="Times New Roman" w:hAnsi="Times New Roman" w:cs="Times New Roman"/>
          <w:sz w:val="28"/>
          <w:szCs w:val="28"/>
        </w:rPr>
        <w:t>лайд 6,7,8)</w:t>
      </w:r>
    </w:p>
    <w:p w:rsidR="005428A1" w:rsidRPr="00135603" w:rsidRDefault="005428A1" w:rsidP="00F62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t>Очень красивы веточки, сделанные из пенопласта</w:t>
      </w:r>
      <w:proofErr w:type="gramStart"/>
      <w:r w:rsidRPr="001356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56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56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603">
        <w:rPr>
          <w:rFonts w:ascii="Times New Roman" w:hAnsi="Times New Roman" w:cs="Times New Roman"/>
          <w:sz w:val="28"/>
          <w:szCs w:val="28"/>
        </w:rPr>
        <w:t>лайд 9,10)</w:t>
      </w:r>
      <w:r w:rsidR="00586A3D" w:rsidRPr="001356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5603">
        <w:rPr>
          <w:rFonts w:ascii="Times New Roman" w:hAnsi="Times New Roman" w:cs="Times New Roman"/>
          <w:sz w:val="28"/>
          <w:szCs w:val="28"/>
        </w:rPr>
        <w:t>А окна можно декорировать снежинками, шарами и фигурками, вырезанными из бумаги. (слайд 11,12,13,14). Очень эффектно такие украшения смотрятся в вечернее время.</w:t>
      </w:r>
    </w:p>
    <w:p w:rsidR="005428A1" w:rsidRPr="00135603" w:rsidRDefault="005428A1" w:rsidP="00F62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lastRenderedPageBreak/>
        <w:t>В украшении интерьера используем и покупные гирлянды и игрушки. (Слайд 15,16,17,18,19)</w:t>
      </w:r>
    </w:p>
    <w:p w:rsidR="005428A1" w:rsidRPr="00135603" w:rsidRDefault="005428A1" w:rsidP="00F62B2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60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8C00C0" w:rsidRPr="00135603">
        <w:rPr>
          <w:rFonts w:ascii="Times New Roman" w:hAnsi="Times New Roman" w:cs="Times New Roman"/>
          <w:b/>
          <w:i/>
          <w:sz w:val="28"/>
          <w:szCs w:val="28"/>
        </w:rPr>
        <w:t>Практ</w:t>
      </w:r>
      <w:r w:rsidR="00F62B21" w:rsidRPr="001356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C00C0" w:rsidRPr="00135603">
        <w:rPr>
          <w:rFonts w:ascii="Times New Roman" w:hAnsi="Times New Roman" w:cs="Times New Roman"/>
          <w:b/>
          <w:i/>
          <w:sz w:val="28"/>
          <w:szCs w:val="28"/>
        </w:rPr>
        <w:t>ческая часть «Украшение группы к Новому году»</w:t>
      </w:r>
    </w:p>
    <w:p w:rsidR="00586A3D" w:rsidRPr="00135603" w:rsidRDefault="00586A3D" w:rsidP="00F62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</w:rPr>
        <w:t xml:space="preserve">- </w:t>
      </w:r>
      <w:r w:rsidRPr="00135603">
        <w:rPr>
          <w:rFonts w:ascii="Times New Roman" w:hAnsi="Times New Roman" w:cs="Times New Roman"/>
          <w:sz w:val="28"/>
          <w:szCs w:val="28"/>
        </w:rPr>
        <w:t xml:space="preserve">Я уверена, что если мы творчески подойдем к украшению нашей группы, то получится у нас не хуже. Итак, приступаем. Давайте мы разделимся на </w:t>
      </w:r>
      <w:proofErr w:type="gramStart"/>
      <w:r w:rsidRPr="00135603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135603">
        <w:rPr>
          <w:rFonts w:ascii="Times New Roman" w:hAnsi="Times New Roman" w:cs="Times New Roman"/>
          <w:sz w:val="28"/>
          <w:szCs w:val="28"/>
        </w:rPr>
        <w:t xml:space="preserve"> и кто-то пойдет украшать раздевалку, папы  с мальчиками будут собирать елку, кто-то будет вырезать снежинки и украшать ими окна.</w:t>
      </w:r>
    </w:p>
    <w:p w:rsidR="008C00C0" w:rsidRPr="00135603" w:rsidRDefault="008C00C0" w:rsidP="00F62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t>Педагог  помогает  распределиться родителям по группам, координирует де</w:t>
      </w:r>
      <w:r w:rsidR="00F62B21" w:rsidRPr="00135603">
        <w:rPr>
          <w:rFonts w:ascii="Times New Roman" w:hAnsi="Times New Roman" w:cs="Times New Roman"/>
          <w:sz w:val="28"/>
          <w:szCs w:val="28"/>
        </w:rPr>
        <w:t>ятельность семей в их замыслах</w:t>
      </w:r>
      <w:r w:rsidRPr="00135603">
        <w:rPr>
          <w:rFonts w:ascii="Times New Roman" w:hAnsi="Times New Roman" w:cs="Times New Roman"/>
          <w:sz w:val="28"/>
          <w:szCs w:val="28"/>
        </w:rPr>
        <w:t>,  направляет детей и родителей к совместной творческой деятельности.</w:t>
      </w:r>
    </w:p>
    <w:p w:rsidR="008C00C0" w:rsidRPr="00135603" w:rsidRDefault="00F62B21" w:rsidP="00F62B2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5603">
        <w:rPr>
          <w:rFonts w:ascii="Times New Roman" w:hAnsi="Times New Roman" w:cs="Times New Roman"/>
          <w:b/>
          <w:i/>
          <w:sz w:val="28"/>
          <w:szCs w:val="28"/>
        </w:rPr>
        <w:t>5. Подведение итога</w:t>
      </w:r>
    </w:p>
    <w:p w:rsidR="00C4032E" w:rsidRPr="00135603" w:rsidRDefault="00C4032E" w:rsidP="00F62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t xml:space="preserve">Вот мы и украсили нашу группу! Посмотрите, ребятки, какая красота вокруг. Что вам понравилось делать больше всего? А мне кажется, что </w:t>
      </w:r>
      <w:r w:rsidR="00135603">
        <w:rPr>
          <w:rFonts w:ascii="Times New Roman" w:hAnsi="Times New Roman" w:cs="Times New Roman"/>
          <w:sz w:val="28"/>
          <w:szCs w:val="28"/>
        </w:rPr>
        <w:t xml:space="preserve">у нас чего-не хватает. Кто самый главный </w:t>
      </w:r>
      <w:r w:rsidRPr="00135603">
        <w:rPr>
          <w:rFonts w:ascii="Times New Roman" w:hAnsi="Times New Roman" w:cs="Times New Roman"/>
          <w:sz w:val="28"/>
          <w:szCs w:val="28"/>
        </w:rPr>
        <w:t>на новогоднем празднике? Давайте поставим Деда Мороза и Снегурочку под елку.</w:t>
      </w:r>
    </w:p>
    <w:p w:rsidR="00C4032E" w:rsidRPr="00135603" w:rsidRDefault="00C4032E" w:rsidP="00F62B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t xml:space="preserve"> </w:t>
      </w:r>
      <w:r w:rsidR="00F62B21" w:rsidRPr="00135603">
        <w:rPr>
          <w:rFonts w:ascii="Times New Roman" w:hAnsi="Times New Roman" w:cs="Times New Roman"/>
          <w:sz w:val="28"/>
          <w:szCs w:val="28"/>
        </w:rPr>
        <w:tab/>
      </w:r>
      <w:r w:rsidRPr="00135603">
        <w:rPr>
          <w:rFonts w:ascii="Times New Roman" w:hAnsi="Times New Roman" w:cs="Times New Roman"/>
          <w:sz w:val="28"/>
          <w:szCs w:val="28"/>
        </w:rPr>
        <w:t>А Вы, уважаемые родители, как считаете, с пользой мы провели время? Понравившиеся идеи новогоднего убранства Вы можете использовать и дома. А я предлагаю, ввести традицию украшения группы к новому году вместе с детьми, согласны?</w:t>
      </w:r>
    </w:p>
    <w:p w:rsidR="00C4032E" w:rsidRPr="00135603" w:rsidRDefault="00C4032E" w:rsidP="00F62B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03">
        <w:rPr>
          <w:rFonts w:ascii="Times New Roman" w:hAnsi="Times New Roman" w:cs="Times New Roman"/>
          <w:sz w:val="28"/>
          <w:szCs w:val="28"/>
        </w:rPr>
        <w:t>Мне хочется поблагодарить родителей за то, что Вы откликнулись на нашу просьбу и создали такую замечательную новогоднюю обстановку для детей. А нашим деткам говорим спасибо за то, что они такие талантливые и способные, вы настоящие помощники для своих мам и пап.</w:t>
      </w:r>
    </w:p>
    <w:p w:rsidR="00C4032E" w:rsidRPr="00135603" w:rsidRDefault="00C4032E" w:rsidP="00F62B2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35603">
        <w:rPr>
          <w:rFonts w:ascii="Times New Roman" w:hAnsi="Times New Roman" w:cs="Times New Roman"/>
          <w:sz w:val="28"/>
          <w:szCs w:val="28"/>
        </w:rPr>
        <w:t xml:space="preserve">А в заключении я хочу поздравить всех Вас с наступающим Новым годом!  Пусть год грядущий принесет только радость и процветание,  сбудутся все Ваши заветные мечты, а в душе царит гармония, мир и любовь. </w:t>
      </w:r>
      <w:bookmarkStart w:id="0" w:name="_GoBack"/>
      <w:bookmarkEnd w:id="0"/>
      <w:r w:rsidRPr="00135603">
        <w:rPr>
          <w:rFonts w:ascii="Times New Roman" w:hAnsi="Times New Roman" w:cs="Times New Roman"/>
          <w:noProof/>
          <w:sz w:val="48"/>
          <w:szCs w:val="48"/>
        </w:rPr>
        <w:t xml:space="preserve">  </w:t>
      </w:r>
    </w:p>
    <w:sectPr w:rsidR="00C4032E" w:rsidRPr="00135603" w:rsidSect="00FF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7EA"/>
    <w:rsid w:val="00135603"/>
    <w:rsid w:val="00272485"/>
    <w:rsid w:val="005428A1"/>
    <w:rsid w:val="00586A3D"/>
    <w:rsid w:val="006F51EF"/>
    <w:rsid w:val="008C00C0"/>
    <w:rsid w:val="00A545A5"/>
    <w:rsid w:val="00C4032E"/>
    <w:rsid w:val="00F62B21"/>
    <w:rsid w:val="00F777EA"/>
    <w:rsid w:val="00FF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32E"/>
  </w:style>
  <w:style w:type="character" w:styleId="a6">
    <w:name w:val="Strong"/>
    <w:basedOn w:val="a0"/>
    <w:uiPriority w:val="22"/>
    <w:qFormat/>
    <w:rsid w:val="00C40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0396-B708-4CE0-9593-A8CF44DD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cp:lastPrinted>2014-12-22T07:42:00Z</cp:lastPrinted>
  <dcterms:created xsi:type="dcterms:W3CDTF">2014-12-12T05:59:00Z</dcterms:created>
  <dcterms:modified xsi:type="dcterms:W3CDTF">2014-12-22T07:42:00Z</dcterms:modified>
</cp:coreProperties>
</file>