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14" w:rsidRPr="00D57E06" w:rsidRDefault="00E07D14" w:rsidP="00E07D14">
      <w:pPr>
        <w:pStyle w:val="1"/>
        <w:jc w:val="center"/>
        <w:rPr>
          <w:b/>
          <w:bCs/>
          <w:sz w:val="24"/>
          <w:szCs w:val="24"/>
        </w:rPr>
      </w:pPr>
      <w:r w:rsidRPr="00D57E06">
        <w:rPr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E07D14" w:rsidRPr="00D57E06" w:rsidRDefault="00E07D14" w:rsidP="00E07D14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97790</wp:posOffset>
            </wp:positionV>
            <wp:extent cx="1213485" cy="1118870"/>
            <wp:effectExtent l="0" t="0" r="5715" b="0"/>
            <wp:wrapNone/>
            <wp:docPr id="3" name="Рисунок 8" descr="C:\Users\САД\YandexDisk\ПОЧТА\Эмблема 2015\11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Д\YandexDisk\ПОЧТА\Эмблема 2015\11солнышк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E06">
        <w:rPr>
          <w:b/>
          <w:bCs/>
          <w:sz w:val="24"/>
          <w:szCs w:val="24"/>
        </w:rPr>
        <w:t>"Детский сад общеразвивающего вида № 38" городского округа Самара</w:t>
      </w:r>
    </w:p>
    <w:p w:rsidR="00E07D14" w:rsidRPr="00D57E06" w:rsidRDefault="00E07D14" w:rsidP="00E07D14">
      <w:pPr>
        <w:pStyle w:val="1"/>
        <w:spacing w:before="100" w:beforeAutospacing="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48260</wp:posOffset>
            </wp:positionV>
            <wp:extent cx="6797675" cy="898525"/>
            <wp:effectExtent l="19050" t="0" r="3175" b="0"/>
            <wp:wrapNone/>
            <wp:docPr id="2" name="Рисунок 2" descr="136136717_0_8f5d7_7389588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6136717_0_8f5d7_7389588d_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E06">
        <w:rPr>
          <w:sz w:val="24"/>
          <w:szCs w:val="24"/>
        </w:rPr>
        <w:t>ул. Пензенская, д. 59-а, г.о. Самара, 443082</w:t>
      </w:r>
    </w:p>
    <w:p w:rsidR="00E07D14" w:rsidRPr="00D57E06" w:rsidRDefault="00E07D14" w:rsidP="00E07D14">
      <w:pPr>
        <w:jc w:val="center"/>
        <w:rPr>
          <w:rFonts w:ascii="Times New Roman" w:hAnsi="Times New Roman"/>
          <w:sz w:val="24"/>
          <w:szCs w:val="24"/>
        </w:rPr>
      </w:pPr>
      <w:r w:rsidRPr="00D57E06">
        <w:rPr>
          <w:rFonts w:ascii="Times New Roman" w:hAnsi="Times New Roman"/>
          <w:sz w:val="24"/>
          <w:szCs w:val="24"/>
        </w:rPr>
        <w:t xml:space="preserve">тел.: (846) 242 93 43, , </w:t>
      </w:r>
      <w:r w:rsidRPr="00D57E06">
        <w:rPr>
          <w:rFonts w:ascii="Times New Roman" w:hAnsi="Times New Roman"/>
          <w:sz w:val="24"/>
          <w:szCs w:val="24"/>
          <w:lang w:val="en-US"/>
        </w:rPr>
        <w:t>e</w:t>
      </w:r>
      <w:r w:rsidRPr="00D57E06">
        <w:rPr>
          <w:rFonts w:ascii="Times New Roman" w:hAnsi="Times New Roman"/>
          <w:sz w:val="24"/>
          <w:szCs w:val="24"/>
        </w:rPr>
        <w:t>-</w:t>
      </w:r>
      <w:r w:rsidRPr="00D57E06">
        <w:rPr>
          <w:rFonts w:ascii="Times New Roman" w:hAnsi="Times New Roman"/>
          <w:sz w:val="24"/>
          <w:szCs w:val="24"/>
          <w:lang w:val="en-US"/>
        </w:rPr>
        <w:t>mail</w:t>
      </w:r>
      <w:r w:rsidRPr="00D57E06">
        <w:rPr>
          <w:rFonts w:ascii="Times New Roman" w:hAnsi="Times New Roman"/>
          <w:sz w:val="24"/>
          <w:szCs w:val="24"/>
        </w:rPr>
        <w:t>:</w:t>
      </w:r>
      <w:hyperlink r:id="rId7" w:history="1">
        <w:r w:rsidRPr="00D57E06">
          <w:rPr>
            <w:rStyle w:val="a6"/>
            <w:rFonts w:ascii="Times New Roman" w:hAnsi="Times New Roman"/>
            <w:sz w:val="24"/>
            <w:szCs w:val="24"/>
            <w:lang w:val="en-US"/>
          </w:rPr>
          <w:t>mdou</w:t>
        </w:r>
        <w:r w:rsidRPr="00D57E06">
          <w:rPr>
            <w:rStyle w:val="a6"/>
            <w:rFonts w:ascii="Times New Roman" w:hAnsi="Times New Roman"/>
            <w:sz w:val="24"/>
            <w:szCs w:val="24"/>
          </w:rPr>
          <w:t>38@</w:t>
        </w:r>
        <w:r w:rsidRPr="00D57E06">
          <w:rPr>
            <w:rStyle w:val="a6"/>
            <w:rFonts w:ascii="Times New Roman" w:hAnsi="Times New Roman"/>
            <w:sz w:val="24"/>
            <w:szCs w:val="24"/>
            <w:lang w:val="en-US"/>
          </w:rPr>
          <w:t>live</w:t>
        </w:r>
        <w:r w:rsidRPr="00D57E0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57E06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D57E06">
        <w:rPr>
          <w:rFonts w:ascii="Times New Roman" w:hAnsi="Times New Roman"/>
          <w:sz w:val="24"/>
          <w:szCs w:val="24"/>
        </w:rPr>
        <w:t>,  http://детсад38.рф</w:t>
      </w:r>
    </w:p>
    <w:p w:rsidR="00E07D14" w:rsidRDefault="00E07D14" w:rsidP="00E07D14">
      <w:pPr>
        <w:ind w:firstLine="636"/>
        <w:contextualSpacing/>
        <w:rPr>
          <w:sz w:val="28"/>
          <w:szCs w:val="28"/>
        </w:rPr>
      </w:pPr>
    </w:p>
    <w:p w:rsidR="00E07D14" w:rsidRPr="00712067" w:rsidRDefault="00E07D14" w:rsidP="00E07D14">
      <w:pPr>
        <w:spacing w:line="360" w:lineRule="auto"/>
        <w:ind w:firstLine="636"/>
        <w:contextualSpacing/>
        <w:rPr>
          <w:sz w:val="28"/>
          <w:szCs w:val="28"/>
        </w:rPr>
      </w:pPr>
    </w:p>
    <w:p w:rsidR="00E07D14" w:rsidRPr="00E07D14" w:rsidRDefault="00E07D14" w:rsidP="00E07D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6F18" w:rsidRPr="00E07D14" w:rsidRDefault="00E07D14" w:rsidP="00E07D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07D14">
        <w:rPr>
          <w:rFonts w:ascii="Times New Roman" w:hAnsi="Times New Roman"/>
          <w:b/>
          <w:sz w:val="24"/>
          <w:szCs w:val="24"/>
        </w:rPr>
        <w:t>«Утверждаю»</w:t>
      </w:r>
    </w:p>
    <w:p w:rsidR="00E07D14" w:rsidRPr="00E07D14" w:rsidRDefault="00E07D14" w:rsidP="00E07D14">
      <w:pPr>
        <w:spacing w:after="0" w:line="360" w:lineRule="auto"/>
        <w:ind w:left="710"/>
        <w:jc w:val="right"/>
        <w:rPr>
          <w:rFonts w:ascii="Times New Roman" w:hAnsi="Times New Roman"/>
          <w:i/>
          <w:sz w:val="24"/>
          <w:szCs w:val="24"/>
        </w:rPr>
      </w:pPr>
      <w:r w:rsidRPr="00E07D14">
        <w:rPr>
          <w:rFonts w:ascii="Times New Roman" w:hAnsi="Times New Roman"/>
          <w:i/>
          <w:sz w:val="24"/>
          <w:szCs w:val="24"/>
        </w:rPr>
        <w:t xml:space="preserve">Заведующий МБДОУ </w:t>
      </w:r>
    </w:p>
    <w:p w:rsidR="00E07D14" w:rsidRPr="00E07D14" w:rsidRDefault="00E07D14" w:rsidP="00E07D14">
      <w:pPr>
        <w:spacing w:after="0" w:line="360" w:lineRule="auto"/>
        <w:ind w:left="710"/>
        <w:jc w:val="right"/>
        <w:rPr>
          <w:rFonts w:ascii="Times New Roman" w:hAnsi="Times New Roman"/>
          <w:i/>
          <w:sz w:val="24"/>
          <w:szCs w:val="24"/>
        </w:rPr>
      </w:pPr>
      <w:r w:rsidRPr="00E07D14">
        <w:rPr>
          <w:rFonts w:ascii="Times New Roman" w:hAnsi="Times New Roman"/>
          <w:i/>
          <w:sz w:val="24"/>
          <w:szCs w:val="24"/>
        </w:rPr>
        <w:t xml:space="preserve">«Детский сад  №38» г.о. Самара </w:t>
      </w:r>
    </w:p>
    <w:p w:rsidR="00E07D14" w:rsidRPr="00E07D14" w:rsidRDefault="00E07D14" w:rsidP="00E07D14">
      <w:pPr>
        <w:spacing w:after="0" w:line="360" w:lineRule="auto"/>
        <w:ind w:left="710"/>
        <w:jc w:val="right"/>
        <w:rPr>
          <w:rFonts w:ascii="Times New Roman" w:hAnsi="Times New Roman"/>
          <w:i/>
          <w:sz w:val="24"/>
          <w:szCs w:val="24"/>
        </w:rPr>
      </w:pPr>
      <w:r w:rsidRPr="00E07D14">
        <w:rPr>
          <w:rFonts w:ascii="Times New Roman" w:hAnsi="Times New Roman"/>
          <w:i/>
          <w:sz w:val="24"/>
          <w:szCs w:val="24"/>
        </w:rPr>
        <w:t xml:space="preserve">__________________  </w:t>
      </w:r>
    </w:p>
    <w:p w:rsidR="00E07D14" w:rsidRPr="00E07D14" w:rsidRDefault="00E07D14" w:rsidP="00E07D14">
      <w:pPr>
        <w:pStyle w:val="a5"/>
        <w:spacing w:after="0"/>
        <w:ind w:left="465"/>
        <w:jc w:val="right"/>
        <w:rPr>
          <w:rFonts w:ascii="Times New Roman" w:hAnsi="Times New Roman"/>
          <w:b/>
          <w:i/>
          <w:sz w:val="24"/>
          <w:szCs w:val="24"/>
        </w:rPr>
      </w:pPr>
      <w:r w:rsidRPr="00E07D14">
        <w:rPr>
          <w:rFonts w:ascii="Times New Roman" w:hAnsi="Times New Roman"/>
          <w:i/>
          <w:sz w:val="24"/>
          <w:szCs w:val="24"/>
        </w:rPr>
        <w:t>М.В. Назарян</w:t>
      </w:r>
    </w:p>
    <w:p w:rsidR="00AE6F18" w:rsidRPr="00E07D14" w:rsidRDefault="00AE6F18" w:rsidP="00E07D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6F18" w:rsidRDefault="00AE6F18" w:rsidP="00E07D14">
      <w:pPr>
        <w:spacing w:after="0"/>
        <w:jc w:val="center"/>
      </w:pPr>
    </w:p>
    <w:p w:rsidR="00AE6F18" w:rsidRDefault="00AE6F18" w:rsidP="00FD4093">
      <w:pPr>
        <w:jc w:val="center"/>
      </w:pPr>
    </w:p>
    <w:p w:rsidR="00E07D14" w:rsidRDefault="00E07D14" w:rsidP="00FD4093">
      <w:pPr>
        <w:jc w:val="center"/>
      </w:pPr>
    </w:p>
    <w:p w:rsidR="00E07D14" w:rsidRDefault="00E07D14" w:rsidP="00FD4093">
      <w:pPr>
        <w:jc w:val="center"/>
      </w:pPr>
    </w:p>
    <w:p w:rsidR="00E07D14" w:rsidRDefault="00E07D14" w:rsidP="00FD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E07D14" w:rsidRDefault="00E07D14" w:rsidP="00FD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FD4093" w:rsidRDefault="00FD4093" w:rsidP="00FD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6E1C6D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</w:t>
      </w:r>
      <w:r w:rsidR="00AE6F18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ОЛОЖЕНИЕ</w:t>
      </w:r>
    </w:p>
    <w:p w:rsidR="00000000" w:rsidRPr="002F532E" w:rsidRDefault="002F532E" w:rsidP="002F532E">
      <w:pPr>
        <w:ind w:left="720"/>
        <w:rPr>
          <w:rFonts w:ascii="Times New Roman" w:hAnsi="Times New Roman"/>
          <w:b/>
          <w:bCs/>
          <w:sz w:val="28"/>
          <w:szCs w:val="28"/>
        </w:rPr>
      </w:pPr>
      <w:r w:rsidRPr="002F532E">
        <w:rPr>
          <w:rFonts w:ascii="Times New Roman" w:eastAsia="Times New Roman" w:hAnsi="Times New Roman"/>
          <w:b/>
          <w:bCs/>
          <w:sz w:val="28"/>
          <w:szCs w:val="28"/>
        </w:rPr>
        <w:t xml:space="preserve">об организации деятельности в режиме дистанционного обучения </w:t>
      </w:r>
    </w:p>
    <w:p w:rsidR="00FD4093" w:rsidRPr="004A515F" w:rsidRDefault="00FD4093" w:rsidP="004A51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1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реализации образовательных программ</w:t>
      </w: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F18" w:rsidRDefault="00AE6F18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15F" w:rsidRDefault="004A515F" w:rsidP="00FD40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4093" w:rsidRPr="00E93D9C" w:rsidRDefault="00FD4093" w:rsidP="00E93D9C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 Общие положения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об электронном обучении и использовании дистанционных образовательных технологий при реализации образовательных программ муниципального бюджетного 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26E5">
        <w:rPr>
          <w:rFonts w:ascii="Times New Roman" w:eastAsia="Times New Roman" w:hAnsi="Times New Roman"/>
          <w:sz w:val="28"/>
          <w:szCs w:val="28"/>
          <w:lang w:eastAsia="ru-RU"/>
        </w:rPr>
        <w:t>бразо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вательного учреждения «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>Детский сад №</w:t>
      </w:r>
      <w:r w:rsidR="00E07D14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>г.о. Самара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– Положение) разработано в соответствии:</w:t>
      </w:r>
    </w:p>
    <w:p w:rsidR="00FD4093" w:rsidRPr="00E93D9C" w:rsidRDefault="00FD4093" w:rsidP="004A515F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с Федеральным законом от 29.12.2012 № 273-ФЗ «Об образовании в Российской Федерации» (далее – Федеральный закон № 273-ФЗ);</w:t>
      </w:r>
    </w:p>
    <w:p w:rsidR="00FD4093" w:rsidRPr="00E93D9C" w:rsidRDefault="00FD4093" w:rsidP="004A515F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 27.07.2006 № 152-ФЗ «О персональных данных»;</w:t>
      </w:r>
    </w:p>
    <w:p w:rsidR="00FD4093" w:rsidRPr="00E93D9C" w:rsidRDefault="00FD4093" w:rsidP="004A515F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приказом Мин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истерством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и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D4093" w:rsidRPr="00295C09" w:rsidRDefault="00FD4093" w:rsidP="004A515F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>письмом министерства Просвещения Российской Федерации от 19.03.2020 № ГД-39/04 «О направлении методических рекомендаций»;</w:t>
      </w:r>
    </w:p>
    <w:p w:rsidR="00FD4093" w:rsidRPr="00E93D9C" w:rsidRDefault="00FD4093" w:rsidP="004A515F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F179AE" w:rsidRPr="00E93D9C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FD4093" w:rsidRPr="00E93D9C" w:rsidRDefault="00FD4093" w:rsidP="004A515F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обучающимся</w:t>
      </w:r>
      <w:r w:rsidR="009A6D2B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(воспитанникам)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осваивать образовательные программы независимо от местонахождения и времени;</w:t>
      </w:r>
    </w:p>
    <w:p w:rsidR="00FD4093" w:rsidRPr="00E93D9C" w:rsidRDefault="00FD4093" w:rsidP="004A515F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предупреждения распространения инфекций;</w:t>
      </w:r>
    </w:p>
    <w:p w:rsidR="00FD4093" w:rsidRPr="00E93D9C" w:rsidRDefault="00FD4093" w:rsidP="004A515F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повышения качества обучения путем сочетания традиционных технологий обученияи электронного обучения и дистанционных образовательных технологий;</w:t>
      </w:r>
    </w:p>
    <w:p w:rsidR="00FD4093" w:rsidRPr="00E93D9C" w:rsidRDefault="00FD4093" w:rsidP="004A515F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контингента обучающихся </w:t>
      </w:r>
      <w:r w:rsidR="0017657E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(воспитанников)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1.3. В настоящем Положении используются термины: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</w:t>
      </w:r>
      <w:r w:rsidR="0017657E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и педагогических работников.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телекоммуникационных сетей при опосредованном (на расстоянии) взаимодействии обучающихся</w:t>
      </w:r>
      <w:r w:rsidR="002B06C6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и педагогических работников.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</w:t>
      </w:r>
      <w:r w:rsidR="00E93D9C" w:rsidRPr="00E93D9C">
        <w:rPr>
          <w:rFonts w:ascii="Times New Roman" w:eastAsia="Times New Roman" w:hAnsi="Times New Roman"/>
          <w:sz w:val="28"/>
          <w:szCs w:val="28"/>
          <w:lang w:eastAsia="ru-RU"/>
        </w:rPr>
        <w:t>Бюджетного учреждения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, удаленного рабочего места педагогов независимо от места нахождения обучающихся</w:t>
      </w:r>
      <w:r w:rsidR="00E93D9C"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2F532E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Компетенция </w:t>
      </w:r>
      <w:r w:rsid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Бюджетного учреждения</w:t>
      </w:r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применении электронного обучения, дистанционных образовательных технологий при реализации образовательных программ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FD67FD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занятий, практик.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FD67FD" w:rsidRPr="00FD67FD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При реализации образовательных программ или их частей с применением электронного обучения, дистанционных образовательных технологий </w:t>
      </w:r>
      <w:r w:rsidR="00FD67FD" w:rsidRPr="00FD67FD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4093" w:rsidRPr="00E93D9C" w:rsidRDefault="00FD4093" w:rsidP="004A515F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FD4093" w:rsidRPr="00E93D9C" w:rsidRDefault="00FD4093" w:rsidP="004A515F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оказывает учебно-методическую помощь обучающимся</w:t>
      </w:r>
      <w:r w:rsidR="00FD67FD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(воспитанникам)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FD4093" w:rsidRPr="0018626B" w:rsidRDefault="00FD4093" w:rsidP="0018626B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</w:t>
      </w:r>
      <w:r w:rsidR="00065C52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(воспитанником)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, и занятий с применением электронного обучения, дистанцио</w:t>
      </w:r>
      <w:r w:rsidR="0018626B">
        <w:rPr>
          <w:rFonts w:ascii="Times New Roman" w:eastAsia="Times New Roman" w:hAnsi="Times New Roman"/>
          <w:sz w:val="28"/>
          <w:szCs w:val="28"/>
          <w:lang w:eastAsia="ru-RU"/>
        </w:rPr>
        <w:t>нных образовательных технологий</w:t>
      </w:r>
      <w:r w:rsidRPr="00186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</w:t>
      </w:r>
      <w:r w:rsidR="00E76956" w:rsidRPr="00E76956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не предусматривать </w:t>
      </w:r>
      <w:r w:rsidR="00E76956">
        <w:rPr>
          <w:rFonts w:ascii="Times New Roman" w:eastAsia="Times New Roman" w:hAnsi="Times New Roman"/>
          <w:sz w:val="28"/>
          <w:szCs w:val="28"/>
          <w:lang w:eastAsia="ru-RU"/>
        </w:rPr>
        <w:t>занятия, проводимые путем н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епосредственного взаимодействия педагогического работника </w:t>
      </w:r>
      <w:proofErr w:type="gramStart"/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 обучающимся </w:t>
      </w:r>
      <w:r w:rsidRPr="00DE78A4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DE78A4" w:rsidRPr="00DE78A4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Pr="00DE78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</w:t>
      </w:r>
      <w:r w:rsidR="00E76956" w:rsidRPr="00E76956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и (или) с использованием ресурсов иных организаций:</w:t>
      </w:r>
    </w:p>
    <w:p w:rsidR="00FD4093" w:rsidRPr="00295C09" w:rsidRDefault="00FD4093" w:rsidP="004A515F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 условия для функционирования электронной информационно-образовательной среды, обеспечивающей освоение обучающимися </w:t>
      </w:r>
      <w:r w:rsidR="00E76956"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воспитанниками) </w:t>
      </w: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программ или их частей в полном объеме независимо от места нахождения обучающихся</w:t>
      </w:r>
      <w:r w:rsidR="00E76956"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093" w:rsidRPr="00295C09" w:rsidRDefault="00FD4093" w:rsidP="004A515F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выбор </w:t>
      </w:r>
      <w:proofErr w:type="gramStart"/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>способа контрол</w:t>
      </w:r>
      <w:r w:rsidR="00553E58" w:rsidRPr="00295C0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условий проведения мероприятий</w:t>
      </w:r>
      <w:proofErr w:type="gramEnd"/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proofErr w:type="gramStart"/>
      <w:r w:rsidR="002E1E2A" w:rsidRPr="00295C09">
        <w:rPr>
          <w:rFonts w:ascii="Times New Roman" w:eastAsia="Times New Roman" w:hAnsi="Times New Roman"/>
          <w:sz w:val="28"/>
          <w:szCs w:val="28"/>
          <w:lang w:eastAsia="ru-RU"/>
        </w:rPr>
        <w:t>Бюджетное учреждение</w:t>
      </w:r>
      <w:r w:rsidRPr="00295C0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осуществлять реализацию образовательных программ или их частей с применением исключительно электронного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обучения, дистанционных образовательных технологий, организуя учебные занятия в виде онлайн-курсов, обеспечивающих для обучающихся</w:t>
      </w:r>
      <w:r w:rsidR="005E027D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</w:t>
      </w:r>
      <w:proofErr w:type="gramEnd"/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информационно-телекоммуникационную сеть интернет.</w:t>
      </w:r>
    </w:p>
    <w:p w:rsidR="00FD4093" w:rsidRPr="00E93D9C" w:rsidRDefault="00FD4093" w:rsidP="00281C25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>3. Учебно-методическое обеспечение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</w:t>
      </w:r>
      <w:r w:rsidR="00AA3F97" w:rsidRPr="00AA3F97">
        <w:rPr>
          <w:rFonts w:ascii="Times New Roman" w:eastAsia="Times New Roman" w:hAnsi="Times New Roman"/>
          <w:sz w:val="28"/>
          <w:szCs w:val="28"/>
          <w:lang w:eastAsia="ru-RU"/>
        </w:rPr>
        <w:t>Бюджетно</w:t>
      </w:r>
      <w:r w:rsidR="00AA3F97">
        <w:rPr>
          <w:rFonts w:ascii="Times New Roman" w:eastAsia="Times New Roman" w:hAnsi="Times New Roman"/>
          <w:sz w:val="28"/>
          <w:szCs w:val="28"/>
          <w:lang w:eastAsia="ru-RU"/>
        </w:rPr>
        <w:t>го учреждения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</w:t>
      </w:r>
      <w:r w:rsidR="001F15ED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, включая обучение и контроль знаний обучающегося</w:t>
      </w:r>
      <w:r w:rsidR="001F15ED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F15ED">
        <w:rPr>
          <w:rFonts w:ascii="Times New Roman" w:eastAsia="Times New Roman" w:hAnsi="Times New Roman"/>
          <w:sz w:val="28"/>
          <w:szCs w:val="28"/>
          <w:lang w:eastAsia="ru-RU"/>
        </w:rPr>
        <w:t>самоконтроль, текущий контроль)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FD4093" w:rsidRPr="00E93D9C" w:rsidRDefault="00573140" w:rsidP="002E1E2A">
      <w:pPr>
        <w:numPr>
          <w:ilvl w:val="0"/>
          <w:numId w:val="5"/>
        </w:numPr>
        <w:tabs>
          <w:tab w:val="clear" w:pos="107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</w:t>
      </w:r>
      <w:r w:rsidR="00FD4093" w:rsidRPr="00E93D9C">
        <w:rPr>
          <w:rFonts w:ascii="Times New Roman" w:eastAsia="Times New Roman" w:hAnsi="Times New Roman"/>
          <w:sz w:val="28"/>
          <w:szCs w:val="28"/>
          <w:lang w:eastAsia="ru-RU"/>
        </w:rPr>
        <w:t>ма;</w:t>
      </w:r>
    </w:p>
    <w:p w:rsidR="00FD4093" w:rsidRPr="00E93D9C" w:rsidRDefault="00FD4093" w:rsidP="002E1E2A">
      <w:pPr>
        <w:numPr>
          <w:ilvl w:val="0"/>
          <w:numId w:val="5"/>
        </w:numPr>
        <w:tabs>
          <w:tab w:val="clear" w:pos="107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для обучающихся</w:t>
      </w:r>
      <w:r w:rsidR="002E1E2A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включающие график выполнения работ, теоретические сведения, примеры </w:t>
      </w:r>
      <w:r w:rsidR="004B0353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1E2A" w:rsidRDefault="00FD4093" w:rsidP="002E1E2A">
      <w:pPr>
        <w:numPr>
          <w:ilvl w:val="0"/>
          <w:numId w:val="5"/>
        </w:numPr>
        <w:tabs>
          <w:tab w:val="clear" w:pos="107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</w:t>
      </w:r>
      <w:r w:rsidR="004B0353">
        <w:rPr>
          <w:rFonts w:ascii="Times New Roman" w:eastAsia="Times New Roman" w:hAnsi="Times New Roman"/>
          <w:sz w:val="28"/>
          <w:szCs w:val="28"/>
          <w:lang w:eastAsia="ru-RU"/>
        </w:rPr>
        <w:t>оответствии с требованиями ФГОС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1E2A" w:rsidRDefault="00FD4093" w:rsidP="002E1E2A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2E1E2A" w:rsidRDefault="00FD4093" w:rsidP="002E1E2A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:rsidR="002E1E2A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</w:t>
      </w:r>
      <w:r w:rsidR="002E1E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2E1E2A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>4. Техническое и программное обеспечение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FD4093" w:rsidRPr="00E93D9C" w:rsidRDefault="00FD4093" w:rsidP="004A515F">
      <w:pPr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FD4093" w:rsidRPr="00E93D9C" w:rsidRDefault="00FD4093" w:rsidP="004A515F">
      <w:pPr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</w:t>
      </w:r>
      <w:r w:rsidR="00B826E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 и обучающихся</w:t>
      </w:r>
      <w:r w:rsidR="00B826E5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(воспитанников)Бюджетного учреждения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093" w:rsidRPr="00E93D9C" w:rsidRDefault="00FD4093" w:rsidP="004A515F">
      <w:pPr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FD4093" w:rsidRPr="00E93D9C" w:rsidRDefault="00FD4093" w:rsidP="004A515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программное обеспечение, предоставляющее возможность организации видеосвязи;</w:t>
      </w:r>
    </w:p>
    <w:p w:rsidR="00FD4093" w:rsidRPr="00E93D9C" w:rsidRDefault="00FD4093" w:rsidP="004A515F">
      <w:pPr>
        <w:numPr>
          <w:ilvl w:val="0"/>
          <w:numId w:val="7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FD4093" w:rsidRPr="00E93D9C" w:rsidRDefault="00FD4093" w:rsidP="00A56551">
      <w:pPr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bCs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5.1. Выбор предметов для изучения с применением электронного обучения и дистанционных образовательных технологий осуществляется </w:t>
      </w:r>
      <w:r w:rsidR="00A56551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(воспитанниками),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родителями (законными представителями) по согласованию с</w:t>
      </w:r>
      <w:r w:rsidR="00A5655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учреждением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FD4093" w:rsidRPr="00E93D9C" w:rsidRDefault="00A56551" w:rsidP="004A515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FD4093" w:rsidRPr="00E93D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4093" w:rsidRPr="00327B5A" w:rsidRDefault="00FD4093" w:rsidP="004A515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B5A">
        <w:rPr>
          <w:rFonts w:ascii="Times New Roman" w:eastAsia="Times New Roman" w:hAnsi="Times New Roman"/>
          <w:sz w:val="28"/>
          <w:szCs w:val="28"/>
          <w:lang w:eastAsia="ru-RU"/>
        </w:rPr>
        <w:t>лекции;</w:t>
      </w:r>
    </w:p>
    <w:p w:rsidR="00FD4093" w:rsidRPr="00327B5A" w:rsidRDefault="00FD4093" w:rsidP="004A515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B5A">
        <w:rPr>
          <w:rFonts w:ascii="Times New Roman" w:eastAsia="Times New Roman" w:hAnsi="Times New Roman"/>
          <w:sz w:val="28"/>
          <w:szCs w:val="28"/>
          <w:lang w:eastAsia="ru-RU"/>
        </w:rPr>
        <w:t>семинары;</w:t>
      </w:r>
    </w:p>
    <w:p w:rsidR="00FD4093" w:rsidRPr="00E93D9C" w:rsidRDefault="00FD4093" w:rsidP="004A515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занятия;</w:t>
      </w:r>
    </w:p>
    <w:p w:rsidR="00FD4093" w:rsidRPr="00E93D9C" w:rsidRDefault="00FD4093" w:rsidP="004A515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работа;</w:t>
      </w:r>
    </w:p>
    <w:p w:rsidR="00FD4093" w:rsidRPr="00E93D9C" w:rsidRDefault="00FD4093" w:rsidP="00832937">
      <w:pPr>
        <w:numPr>
          <w:ilvl w:val="0"/>
          <w:numId w:val="8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консультации с </w:t>
      </w:r>
      <w:r w:rsidR="00A56551"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ми.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5.3. При реализации образовательных программ с применением электронного обучения, дистанционных образовательных технологий 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и ответственные лица ведут документацию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093" w:rsidRPr="00E93D9C" w:rsidRDefault="00FD4093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 Рекомендуемая непрерывная длительность работы, связанной с фиксацией взора непосредственно на экране устройства отображения информации на 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>занятии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, не должна превышать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 СанПиН</w:t>
      </w:r>
    </w:p>
    <w:p w:rsidR="00804E69" w:rsidRPr="00E93D9C" w:rsidRDefault="00804E69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1D79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 При работе на ПЭВМ для профилактики развития утомления необходимо осуществлять комплекс профилактических мероприятий в соответствии с СанПиН.</w:t>
      </w:r>
    </w:p>
    <w:p w:rsidR="00804E69" w:rsidRPr="00E93D9C" w:rsidRDefault="00804E69" w:rsidP="004A515F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 xml:space="preserve">Во время перемен следует проводить сквозное проветривание </w:t>
      </w:r>
      <w:r w:rsidR="00E90ABB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 w:rsidRPr="00E93D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781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80"/>
      </w:tblPr>
      <w:tblGrid>
        <w:gridCol w:w="9781"/>
      </w:tblGrid>
      <w:tr w:rsidR="00FD4093" w:rsidRPr="00E93D9C" w:rsidTr="00E90ABB">
        <w:trPr>
          <w:trHeight w:val="1510"/>
          <w:tblCellSpacing w:w="15" w:type="dxa"/>
        </w:trPr>
        <w:tc>
          <w:tcPr>
            <w:tcW w:w="9721" w:type="dxa"/>
            <w:vAlign w:val="center"/>
            <w:hideMark/>
          </w:tcPr>
          <w:p w:rsidR="00804E69" w:rsidRPr="00E93D9C" w:rsidRDefault="00804E69" w:rsidP="00E90ABB">
            <w:pPr>
              <w:tabs>
                <w:tab w:val="left" w:pos="3494"/>
              </w:tabs>
              <w:spacing w:after="0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D9C">
              <w:rPr>
                <w:rFonts w:ascii="Times New Roman" w:hAnsi="Times New Roman"/>
                <w:sz w:val="28"/>
                <w:szCs w:val="28"/>
              </w:rPr>
              <w:t>6. Заключительное положение</w:t>
            </w:r>
          </w:p>
          <w:p w:rsidR="00FD4093" w:rsidRPr="00E93D9C" w:rsidRDefault="00804E69" w:rsidP="004A515F">
            <w:pPr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D9C">
              <w:rPr>
                <w:rFonts w:ascii="Times New Roman" w:hAnsi="Times New Roman"/>
                <w:sz w:val="28"/>
                <w:szCs w:val="28"/>
              </w:rPr>
              <w:t xml:space="preserve">6.1.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</w:t>
            </w:r>
            <w:r w:rsidR="00E90ABB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r w:rsidRPr="00E93D9C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E90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093" w:rsidRPr="00E93D9C" w:rsidRDefault="00FD4093" w:rsidP="00E93D9C">
            <w:pPr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4093" w:rsidRDefault="00FD4093" w:rsidP="00FD4093"/>
    <w:sectPr w:rsidR="00FD4093" w:rsidSect="0024089D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237"/>
    <w:multiLevelType w:val="multilevel"/>
    <w:tmpl w:val="7EF84D5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>
    <w:nsid w:val="02314C2D"/>
    <w:multiLevelType w:val="multilevel"/>
    <w:tmpl w:val="31A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28EC"/>
    <w:multiLevelType w:val="multilevel"/>
    <w:tmpl w:val="22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91EA1"/>
    <w:multiLevelType w:val="multilevel"/>
    <w:tmpl w:val="66F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B7850"/>
    <w:multiLevelType w:val="multilevel"/>
    <w:tmpl w:val="E02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703B2"/>
    <w:multiLevelType w:val="multilevel"/>
    <w:tmpl w:val="CE6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B77F3"/>
    <w:multiLevelType w:val="multilevel"/>
    <w:tmpl w:val="07E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63CDF"/>
    <w:multiLevelType w:val="multilevel"/>
    <w:tmpl w:val="05DC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913C6"/>
    <w:multiLevelType w:val="multilevel"/>
    <w:tmpl w:val="AC70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567F6"/>
    <w:multiLevelType w:val="multilevel"/>
    <w:tmpl w:val="22C68B62"/>
    <w:lvl w:ilvl="0">
      <w:start w:val="1"/>
      <w:numFmt w:val="bullet"/>
      <w:lvlText w:val=""/>
      <w:lvlJc w:val="left"/>
      <w:pPr>
        <w:tabs>
          <w:tab w:val="num" w:pos="592"/>
        </w:tabs>
        <w:ind w:left="5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776FD"/>
    <w:multiLevelType w:val="hybridMultilevel"/>
    <w:tmpl w:val="44E2FD06"/>
    <w:lvl w:ilvl="0" w:tplc="53EA9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E7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E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E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8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EC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AA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4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093"/>
    <w:rsid w:val="00063F7D"/>
    <w:rsid w:val="00065C52"/>
    <w:rsid w:val="000E3E36"/>
    <w:rsid w:val="00143E86"/>
    <w:rsid w:val="001752E3"/>
    <w:rsid w:val="0017657E"/>
    <w:rsid w:val="0018626B"/>
    <w:rsid w:val="001D795B"/>
    <w:rsid w:val="001F15ED"/>
    <w:rsid w:val="002227AC"/>
    <w:rsid w:val="0024089D"/>
    <w:rsid w:val="002544B6"/>
    <w:rsid w:val="00281C25"/>
    <w:rsid w:val="00295C09"/>
    <w:rsid w:val="002B06C6"/>
    <w:rsid w:val="002E1E2A"/>
    <w:rsid w:val="002F532E"/>
    <w:rsid w:val="00327B5A"/>
    <w:rsid w:val="003E0172"/>
    <w:rsid w:val="004A515F"/>
    <w:rsid w:val="004B0353"/>
    <w:rsid w:val="00553E58"/>
    <w:rsid w:val="00573140"/>
    <w:rsid w:val="005C1591"/>
    <w:rsid w:val="005E027D"/>
    <w:rsid w:val="00804E69"/>
    <w:rsid w:val="00832937"/>
    <w:rsid w:val="00971FF5"/>
    <w:rsid w:val="009A6D2B"/>
    <w:rsid w:val="00A56551"/>
    <w:rsid w:val="00AA3F97"/>
    <w:rsid w:val="00AC460C"/>
    <w:rsid w:val="00AE6F18"/>
    <w:rsid w:val="00B826E5"/>
    <w:rsid w:val="00C23633"/>
    <w:rsid w:val="00CE19A9"/>
    <w:rsid w:val="00DE78A4"/>
    <w:rsid w:val="00E07D14"/>
    <w:rsid w:val="00E7565F"/>
    <w:rsid w:val="00E76956"/>
    <w:rsid w:val="00E90ABB"/>
    <w:rsid w:val="00E93D9C"/>
    <w:rsid w:val="00F179AE"/>
    <w:rsid w:val="00FD4093"/>
    <w:rsid w:val="00FD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7D14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7D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07D14"/>
    <w:pPr>
      <w:ind w:left="720"/>
      <w:contextualSpacing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07D14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E07D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38@li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Колотилина Н А</cp:lastModifiedBy>
  <cp:revision>38</cp:revision>
  <dcterms:created xsi:type="dcterms:W3CDTF">2020-04-03T11:17:00Z</dcterms:created>
  <dcterms:modified xsi:type="dcterms:W3CDTF">2020-04-23T12:17:00Z</dcterms:modified>
</cp:coreProperties>
</file>